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Реализуемые профессии/специальности среднего профессионального образования и профессионального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образование, подготовка специалистов среднего звена 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Открытые горные работы -( 9кл-очное, 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заочно)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Страховое дело -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11кл-заочное)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Экономика и бухгалтерский учет ( по отраслям)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5AB">
        <w:rPr>
          <w:rFonts w:ascii="Times New Roman" w:hAnsi="Times New Roman" w:cs="Times New Roman"/>
          <w:sz w:val="24"/>
          <w:szCs w:val="24"/>
        </w:rPr>
        <w:t>( 11кл-очное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 xml:space="preserve">Обогащение полезных ископаемых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65AB">
        <w:rPr>
          <w:rFonts w:ascii="Times New Roman" w:hAnsi="Times New Roman" w:cs="Times New Roman"/>
          <w:sz w:val="24"/>
          <w:szCs w:val="24"/>
        </w:rPr>
        <w:t>( 9кл-очное, 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Тепловые электрические станции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D65AB">
        <w:rPr>
          <w:rFonts w:ascii="Times New Roman" w:hAnsi="Times New Roman" w:cs="Times New Roman"/>
          <w:sz w:val="24"/>
          <w:szCs w:val="24"/>
        </w:rPr>
        <w:t xml:space="preserve"> ( 9кл-очное,11к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 xml:space="preserve"> заочное)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Электрические станции сети и системы (11кл-очное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подземные и открытые разработки)- (11кл-очное,заочно)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Техническое обслуживание и ремонт автомобильного транспорта- ( 9,11кл-очное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ирование в компьютерных</w:t>
      </w:r>
      <w:r w:rsidRPr="00ED65A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D65AB">
        <w:rPr>
          <w:rFonts w:ascii="Times New Roman" w:hAnsi="Times New Roman" w:cs="Times New Roman"/>
          <w:sz w:val="24"/>
          <w:szCs w:val="24"/>
        </w:rPr>
        <w:t xml:space="preserve"> -(11кл-очное, заочное)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Строительство и эксплуатация зданий и сооружений- ( 9,11кл-очное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Маркшейдерское дело-(11кл-очное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аочное)</w:t>
      </w:r>
    </w:p>
    <w:p w:rsidR="00AC3C5C" w:rsidRPr="00ED65AB" w:rsidRDefault="00AC3C5C" w:rsidP="00AC3C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5AB">
        <w:rPr>
          <w:rFonts w:ascii="Times New Roman" w:hAnsi="Times New Roman" w:cs="Times New Roman"/>
          <w:sz w:val="24"/>
          <w:szCs w:val="24"/>
        </w:rPr>
        <w:t>Подземная разработка месторождений полезных ископаемых-(11кл-очное</w:t>
      </w:r>
      <w:proofErr w:type="gramStart"/>
      <w:r w:rsidRPr="00ED65AB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ED65AB">
        <w:rPr>
          <w:rFonts w:ascii="Times New Roman" w:hAnsi="Times New Roman" w:cs="Times New Roman"/>
          <w:sz w:val="24"/>
          <w:szCs w:val="24"/>
        </w:rPr>
        <w:t>аочно)</w:t>
      </w:r>
    </w:p>
    <w:p w:rsidR="00AC3C5C" w:rsidRDefault="00AC3C5C" w:rsidP="00AC3C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Среднее профессиональное образование, подготовка квалифицированных рабочих </w:t>
      </w:r>
    </w:p>
    <w:p w:rsidR="00AC3C5C" w:rsidRDefault="00AC3C5C" w:rsidP="00AC3C5C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бюджетной основе:</w:t>
      </w:r>
    </w:p>
    <w:p w:rsidR="00AC3C5C" w:rsidRDefault="00AC3C5C" w:rsidP="00AC3C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Автомеханик - (9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C3C5C" w:rsidRDefault="00AC3C5C" w:rsidP="00AC3C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Электрослесарь подземный -(9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еречень рабочих профессий, которые можно получить на отделение Дополнительного профессионального обучения 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Аккумуляторщик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углеобогащения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Аппаратчик приготовления эмульсии  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Аппаратчик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химводоочистки</w:t>
      </w:r>
      <w:proofErr w:type="spellEnd"/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Весовщик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Взрывник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погрузчика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категории «В»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Водитель категории «С»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Горнорабочий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Лаборант химического анализа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автогрейдера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бульдозера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буровой установки 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конвейера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(кочегар) котельной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насосных установок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установок обогащения и брикетирования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Помощник машиниста экскаватора (производная профессия)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Машинист экскаватора одноковшового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заправочных станций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lastRenderedPageBreak/>
        <w:t>Оператор пульта управления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Оператор электронно-вычислительных и вычислительных машин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Плотник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Пробоотборщик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Раздатчик взрывчатых материалов (переподготовка)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автомобилей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ремонту дорожно-строительных машин и тракторов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– сантехник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Стропальщик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Токарь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«В»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«С»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«Д»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Тракторист категории «Е»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Штукатур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Слесарь по обслуживанию и ремонту 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Электрослесарь подземный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и обслуживанию электрооборудования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Судоводитель маломерных судов</w:t>
      </w:r>
    </w:p>
    <w:p w:rsidR="00AC3C5C" w:rsidRPr="00E80271" w:rsidRDefault="00AC3C5C" w:rsidP="00AC3C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Водитель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внедорожных</w:t>
      </w:r>
      <w:proofErr w:type="spell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271">
        <w:rPr>
          <w:rFonts w:ascii="Times New Roman" w:eastAsia="Times New Roman" w:hAnsi="Times New Roman" w:cs="Times New Roman"/>
          <w:sz w:val="24"/>
          <w:szCs w:val="24"/>
        </w:rPr>
        <w:t>мототранспортных</w:t>
      </w:r>
      <w:proofErr w:type="spell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средств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>овышение квалификации в области: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грузоподъемных кранов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паровых и водогрейных котлов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подъемников (вышек)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сосудов, работающих под давлением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правил устройства и безопасной эксплуатации трубопроводов пара и горячей воды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промышленная безопасность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C5C" w:rsidRPr="00E80271" w:rsidRDefault="00AC3C5C" w:rsidP="00AC3C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80271">
        <w:rPr>
          <w:rFonts w:ascii="Times New Roman" w:eastAsia="Times New Roman" w:hAnsi="Times New Roman" w:cs="Times New Roman"/>
          <w:b/>
          <w:bCs/>
          <w:sz w:val="24"/>
          <w:szCs w:val="24"/>
        </w:rPr>
        <w:t>ереподготовка по специальностям: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80271">
        <w:rPr>
          <w:rFonts w:ascii="Times New Roman" w:eastAsia="Times New Roman" w:hAnsi="Times New Roman" w:cs="Times New Roman"/>
          <w:sz w:val="24"/>
          <w:szCs w:val="24"/>
        </w:rPr>
        <w:t>Технология открытых горных работ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подземной разработки месторождений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Технология обогащения полезных ископаемых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Техническая эксплуатация автомобильного транспорта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- Техническая эксплуатация и обслуживание </w:t>
      </w:r>
      <w:proofErr w:type="gramStart"/>
      <w:r w:rsidRPr="00E80271">
        <w:rPr>
          <w:rFonts w:ascii="Times New Roman" w:eastAsia="Times New Roman" w:hAnsi="Times New Roman" w:cs="Times New Roman"/>
          <w:sz w:val="24"/>
          <w:szCs w:val="24"/>
        </w:rPr>
        <w:t>электрического</w:t>
      </w:r>
      <w:proofErr w:type="gramEnd"/>
      <w:r w:rsidRPr="00E80271">
        <w:rPr>
          <w:rFonts w:ascii="Times New Roman" w:eastAsia="Times New Roman" w:hAnsi="Times New Roman" w:cs="Times New Roman"/>
          <w:sz w:val="24"/>
          <w:szCs w:val="24"/>
        </w:rPr>
        <w:t xml:space="preserve"> и электромеханического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оборудования</w:t>
      </w:r>
    </w:p>
    <w:p w:rsidR="00AC3C5C" w:rsidRPr="00E80271" w:rsidRDefault="00AC3C5C" w:rsidP="00AC3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271">
        <w:rPr>
          <w:rFonts w:ascii="Times New Roman" w:eastAsia="Times New Roman" w:hAnsi="Times New Roman" w:cs="Times New Roman"/>
          <w:sz w:val="24"/>
          <w:szCs w:val="24"/>
        </w:rPr>
        <w:t>- Программное обеспечение вычислительной техники и автоматизированных систем</w:t>
      </w:r>
    </w:p>
    <w:p w:rsidR="003213F1" w:rsidRDefault="003213F1"/>
    <w:sectPr w:rsidR="0032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6F86"/>
    <w:multiLevelType w:val="hybridMultilevel"/>
    <w:tmpl w:val="4BBE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2CED"/>
    <w:multiLevelType w:val="multilevel"/>
    <w:tmpl w:val="5512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411EC3"/>
    <w:multiLevelType w:val="hybridMultilevel"/>
    <w:tmpl w:val="837C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C3C5C"/>
    <w:rsid w:val="003213F1"/>
    <w:rsid w:val="00A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C5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2014-10-19T07:34:00Z</dcterms:created>
  <dcterms:modified xsi:type="dcterms:W3CDTF">2014-10-19T07:35:00Z</dcterms:modified>
</cp:coreProperties>
</file>