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67" w:rsidRDefault="001C3A67" w:rsidP="001C3A67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Редакция от 29 июня 2018</w:t>
      </w:r>
    </w:p>
    <w:p w:rsidR="001C3A67" w:rsidRDefault="001C3A67" w:rsidP="001C3A67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29.06.2018 № 378</w:t>
      </w:r>
    </w:p>
    <w:p w:rsidR="001C3A67" w:rsidRDefault="001C3A67" w:rsidP="001C3A67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Национальном плане противодействия коррупции на 2018-2020 годы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2135263/XA00M8M2NC/" w:history="1">
        <w:r>
          <w:rPr>
            <w:rStyle w:val="a3"/>
            <w:rFonts w:ascii="Georgia" w:hAnsi="Georgia"/>
          </w:rPr>
          <w:t>пунктом 1 части 1 статьи 5 Федерального закона от 25 декабря 2008 г. № 273-ФЗ "О противодействии коррупции"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  <w:t>постановляю: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5" w:anchor="/document/99/542628034/XA00M6S2MI/" w:tgtFrame="_self" w:history="1">
        <w:r>
          <w:rPr>
            <w:rStyle w:val="a3"/>
            <w:rFonts w:ascii="Georgia" w:hAnsi="Georgia"/>
          </w:rPr>
          <w:t>Национальный план противодействия коррупции на 2018-2020 годы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6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 противодействия коррупции на 2018-2020 годы</w:t>
        </w:r>
      </w:hyperlink>
      <w:r>
        <w:rPr>
          <w:rFonts w:ascii="Georgia" w:hAnsi="Georgia"/>
        </w:rPr>
        <w:t xml:space="preserve">, утвержденным настоящим Указом (далее - </w:t>
      </w:r>
      <w:hyperlink r:id="rId7" w:anchor="/document/99/542628034/XA00M6S2MI/" w:tgtFrame="_self" w:history="1">
        <w:r>
          <w:rPr>
            <w:rStyle w:val="a3"/>
            <w:rFonts w:ascii="Georgia" w:hAnsi="Georgia"/>
          </w:rPr>
          <w:t>Национальный план</w:t>
        </w:r>
      </w:hyperlink>
      <w:r>
        <w:rPr>
          <w:rFonts w:ascii="Georgia" w:hAnsi="Georgia"/>
        </w:rPr>
        <w:t>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r>
        <w:rPr>
          <w:rStyle w:val="btn"/>
          <w:rFonts w:ascii="Georgia" w:hAnsi="Georgia"/>
          <w:vanish/>
        </w:rPr>
        <w:t>9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Рекомендовать:</w:t>
      </w:r>
      <w:r>
        <w:rPr>
          <w:rStyle w:val="btn"/>
          <w:rFonts w:ascii="Georgia" w:hAnsi="Georgia"/>
          <w:vanish/>
        </w:rPr>
        <w:t>2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8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9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  <w:r>
        <w:rPr>
          <w:rStyle w:val="btn"/>
          <w:rFonts w:ascii="Georgia" w:hAnsi="Georgia"/>
          <w:vanish/>
        </w:rPr>
        <w:t>11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Доклады о результатах исполнения </w:t>
      </w:r>
      <w:hyperlink r:id="rId10" w:anchor="/document/99/542628034/XA00LUO2M6/" w:tgtFrame="_self" w:history="1">
        <w:r>
          <w:rPr>
            <w:rStyle w:val="a3"/>
            <w:rFonts w:ascii="Georgia" w:hAnsi="Georgia"/>
          </w:rPr>
          <w:t>пункта 3 настоящего Указа</w:t>
        </w:r>
      </w:hyperlink>
      <w:r>
        <w:rPr>
          <w:rFonts w:ascii="Georgia" w:hAnsi="Georgia"/>
        </w:rPr>
        <w:t xml:space="preserve">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  <w:r>
        <w:rPr>
          <w:rStyle w:val="btn"/>
          <w:rFonts w:ascii="Georgia" w:hAnsi="Georgia"/>
          <w:vanish/>
        </w:rPr>
        <w:t>1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Установить, что доклады о результатах исполнения настоящего Указа и выполнения </w:t>
      </w:r>
      <w:hyperlink r:id="rId11" w:anchor="/document/99/542628034/XA00M6S2MI/" w:tgtFrame="_self" w:history="1">
        <w:r>
          <w:rPr>
            <w:rStyle w:val="a3"/>
            <w:rFonts w:ascii="Georgia" w:hAnsi="Georgia"/>
          </w:rPr>
          <w:t>Национального плана</w:t>
        </w:r>
      </w:hyperlink>
      <w:r>
        <w:rPr>
          <w:rFonts w:ascii="Georgia" w:hAnsi="Georgia"/>
        </w:rPr>
        <w:t xml:space="preserve"> (далее - доклады) представляются: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- Президенту Российской Федерации;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2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в) иными федеральными государственными органами и организациями - Президенту Российской Федерации;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3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4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</w:t>
      </w:r>
      <w:hyperlink r:id="rId15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6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7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</w:t>
      </w:r>
      <w:hyperlink r:id="rId18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</w:t>
      </w:r>
      <w:r>
        <w:rPr>
          <w:rFonts w:ascii="Georgia" w:hAnsi="Georgia"/>
        </w:rPr>
        <w:lastRenderedPageBreak/>
        <w:t xml:space="preserve">Российской Федерации в течение одного месяца с установленной </w:t>
      </w:r>
      <w:hyperlink r:id="rId19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 xml:space="preserve"> даты представления докладов.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Президиуму Совета при Президенте Российской Федерации по противодействию коррупции:</w:t>
      </w:r>
      <w:r>
        <w:rPr>
          <w:rStyle w:val="btn"/>
          <w:rFonts w:ascii="Georgia" w:hAnsi="Georgia"/>
          <w:vanish/>
        </w:rPr>
        <w:t>2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а) образовать рабочую группу по мониторингу реализации мероприятий, предусмотренных </w:t>
      </w:r>
      <w:hyperlink r:id="rId20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 противодействия коррупции на 2018-2020 годы</w:t>
        </w:r>
      </w:hyperlink>
      <w:r>
        <w:rPr>
          <w:rFonts w:ascii="Georgia" w:hAnsi="Georgia"/>
        </w:rPr>
        <w:t>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б) рассматривать ежегодно доклад рабочей группы, названной в </w:t>
      </w:r>
      <w:hyperlink r:id="rId21" w:anchor="/document/99/542628034/XA00M9K2N6/" w:tgtFrame="_self" w:history="1">
        <w:r>
          <w:rPr>
            <w:rStyle w:val="a3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 xml:space="preserve">, о реализации за отчетный период мероприятий, предусмотренных </w:t>
      </w:r>
      <w:hyperlink r:id="rId22" w:anchor="/document/99/542628034/XA00M6S2MI/" w:tgtFrame="_self" w:history="1">
        <w:r>
          <w:rPr>
            <w:rStyle w:val="a3"/>
            <w:rFonts w:ascii="Georgia" w:hAnsi="Georgia"/>
          </w:rPr>
          <w:t>Национальным планом</w:t>
        </w:r>
      </w:hyperlink>
      <w:r>
        <w:rPr>
          <w:rFonts w:ascii="Georgia" w:hAnsi="Georgia"/>
        </w:rPr>
        <w:t>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Настоящий Указ вступает в силу со дня его подписания.</w:t>
      </w:r>
    </w:p>
    <w:p w:rsidR="001C3A67" w:rsidRDefault="001C3A67" w:rsidP="001C3A67">
      <w:pPr>
        <w:spacing w:after="223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В.Путин </w:t>
      </w:r>
    </w:p>
    <w:p w:rsidR="001C3A67" w:rsidRDefault="001C3A67" w:rsidP="001C3A67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1C3A67" w:rsidRDefault="001C3A67" w:rsidP="001C3A67">
      <w:pPr>
        <w:rPr>
          <w:rFonts w:ascii="Georgia" w:eastAsia="Times New Roman" w:hAnsi="Georgia"/>
        </w:rPr>
      </w:pPr>
    </w:p>
    <w:p w:rsidR="001C3A67" w:rsidRDefault="001C3A67" w:rsidP="001C3A67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29 июня 2018 года</w:t>
      </w:r>
    </w:p>
    <w:p w:rsidR="001C3A67" w:rsidRDefault="001C3A67" w:rsidP="001C3A67">
      <w:pPr>
        <w:rPr>
          <w:rFonts w:ascii="Georgia" w:eastAsia="Times New Roman" w:hAnsi="Georgia"/>
        </w:rPr>
      </w:pPr>
    </w:p>
    <w:p w:rsidR="001C3A67" w:rsidRDefault="001C3A67" w:rsidP="001C3A67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378</w:t>
      </w:r>
    </w:p>
    <w:p w:rsidR="001C3A67" w:rsidRDefault="001C3A67" w:rsidP="001C3A67">
      <w:pPr>
        <w:pStyle w:val="align-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  <w:t>Указом Президента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29 июня 2018 года № 378 </w:t>
      </w:r>
      <w:r>
        <w:rPr>
          <w:rStyle w:val="btn"/>
          <w:rFonts w:ascii="Helvetica" w:hAnsi="Helvetica" w:cs="Helvetica"/>
          <w:vanish/>
          <w:sz w:val="20"/>
          <w:szCs w:val="20"/>
        </w:rPr>
        <w:t>5</w:t>
      </w:r>
    </w:p>
    <w:p w:rsidR="001C3A67" w:rsidRDefault="001C3A67" w:rsidP="001C3A67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Национальный план противодействия коррупции на 2018-2020 годы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Мероприятия, предусмотренные настоящим Национальным планом, направлены на решение следующих основных задач: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совершенствование системы запретов, ограничений и требований, установленных в целях противодействия коррупции;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совершенствование предусмотренных </w:t>
      </w:r>
      <w:hyperlink r:id="rId23" w:anchor="/document/99/902383514/" w:history="1">
        <w:r>
          <w:rPr>
            <w:rStyle w:val="a3"/>
            <w:rFonts w:ascii="Georgia" w:hAnsi="Georgia"/>
          </w:rPr>
          <w:t>Федеральным законом от 3 декабря 2012 г.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 xml:space="preserve">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</w:t>
      </w:r>
      <w:r>
        <w:rPr>
          <w:rFonts w:ascii="Georgia" w:hAnsi="Georgia"/>
        </w:rPr>
        <w:lastRenderedPageBreak/>
        <w:t>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C3A67" w:rsidRDefault="001C3A67" w:rsidP="001C3A67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Совершенствование системы запретов, ограничений и требований, установленных в целях противодействия коррупции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Правительству Российской Федерации: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до 1 октября 2018 г. разработать и утвердить: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совершенствование в целях противодействия коррупции порядка получения подарков отдельными категориями лиц;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C3A67" w:rsidRDefault="001C3A67" w:rsidP="001C3A67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сентября 2020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Правительству Российской Федерации с участием Генеральной прокуратуры Российской Федерации: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</w:t>
      </w:r>
      <w:r>
        <w:rPr>
          <w:rFonts w:ascii="Georgia" w:hAnsi="Georgia"/>
        </w:rPr>
        <w:lastRenderedPageBreak/>
        <w:t>интересов, а также за иные нарушения требований законодательства Российской Федерации о противодействии коррупции.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июля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сентября 2020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  <w:r>
        <w:rPr>
          <w:rStyle w:val="btn"/>
          <w:rFonts w:ascii="Georgia" w:hAnsi="Georgia"/>
          <w:vanish/>
        </w:rPr>
        <w:t>1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представлять ежегодно, до 15 марта.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</w:t>
      </w:r>
      <w:r>
        <w:rPr>
          <w:rFonts w:ascii="Georgia" w:hAnsi="Georgia"/>
        </w:rPr>
        <w:lastRenderedPageBreak/>
        <w:t>на государственную службу, об их родственниках и свойственниках в целях выявления возможного конфликта интересов;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  <w:r>
        <w:rPr>
          <w:rStyle w:val="btn"/>
          <w:rFonts w:ascii="Georgia" w:hAnsi="Georgia"/>
          <w:vanish/>
        </w:rPr>
        <w:t>1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C3A67" w:rsidRDefault="001C3A67" w:rsidP="001C3A67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</w:t>
      </w:r>
      <w:hyperlink r:id="rId24" w:anchor="/document/99/902289896/" w:history="1">
        <w:r>
          <w:rPr>
            <w:rStyle w:val="a3"/>
            <w:rFonts w:ascii="Georgia" w:hAnsi="Georgia"/>
          </w:rPr>
          <w:t>Федеральным законом от 18 июля 2011 г. № 223-ФЗ "О закупках товаров, работ, услуг отдельными видами юридических лиц"</w:t>
        </w:r>
      </w:hyperlink>
      <w:r>
        <w:rPr>
          <w:rFonts w:ascii="Georgia" w:hAnsi="Georgia"/>
        </w:rPr>
        <w:t xml:space="preserve"> (далее - </w:t>
      </w:r>
      <w:hyperlink r:id="rId25" w:anchor="/document/99/902289896/" w:history="1">
        <w:r>
          <w:rPr>
            <w:rStyle w:val="a3"/>
            <w:rFonts w:ascii="Georgia" w:hAnsi="Georgia"/>
          </w:rPr>
          <w:t>Федеральный закон "О закупках товаров, работ, услуг отдельными видами юридических лиц"</w:t>
        </w:r>
      </w:hyperlink>
      <w:r>
        <w:rPr>
          <w:rFonts w:ascii="Georgia" w:hAnsi="Georgia"/>
        </w:rPr>
        <w:t>);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26" w:anchor="/document/99/901807667/XA00MHK2OB/" w:history="1">
        <w:r>
          <w:rPr>
            <w:rStyle w:val="a3"/>
            <w:rFonts w:ascii="Georgia" w:hAnsi="Georgia"/>
          </w:rPr>
          <w:t>статьей 19.28 Кодекса Российской Федерации об административных правонарушениях</w:t>
        </w:r>
      </w:hyperlink>
      <w:r>
        <w:rPr>
          <w:rFonts w:ascii="Georgia" w:hAnsi="Georgia"/>
        </w:rPr>
        <w:t>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Доклад о результатах исполнения </w:t>
      </w:r>
      <w:hyperlink r:id="rId27" w:anchor="/document/99/542628034/XA00M502MN/" w:tgtFrame="_self" w:history="1">
        <w:r>
          <w:rPr>
            <w:rStyle w:val="a3"/>
            <w:rFonts w:ascii="Georgia" w:hAnsi="Georgia"/>
          </w:rPr>
          <w:t>подпунктов "а"</w:t>
        </w:r>
      </w:hyperlink>
      <w:r>
        <w:rPr>
          <w:rFonts w:ascii="Georgia" w:hAnsi="Georgia"/>
        </w:rPr>
        <w:t>-</w:t>
      </w:r>
      <w:hyperlink r:id="rId28" w:anchor="/document/99/542628034/XA00M2M2MA/" w:tgtFrame="_self" w:history="1">
        <w:r>
          <w:rPr>
            <w:rStyle w:val="a3"/>
            <w:rFonts w:ascii="Georgia" w:hAnsi="Georgia"/>
          </w:rPr>
          <w:t>"д" настоящего пункта</w:t>
        </w:r>
      </w:hyperlink>
      <w:r>
        <w:rPr>
          <w:rFonts w:ascii="Georgia" w:hAnsi="Georgia"/>
        </w:rPr>
        <w:t xml:space="preserve"> представить до 1 июля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з) установления запрета на осуществление закупок у поставщиков (подрядчиков, исполнителей), учредители (участники) и (или) контролирующие лица которых </w:t>
      </w:r>
      <w:r>
        <w:rPr>
          <w:rFonts w:ascii="Georgia" w:hAnsi="Georgia"/>
        </w:rPr>
        <w:lastRenderedPageBreak/>
        <w:t>зарегистрированы в оффшорных зонах. Доклад о результатах исполнения настоящего подпункта представить до 1 декабря 2018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29" w:anchor="/document/99/901807667/XA00MHK2OB/" w:history="1">
        <w:r>
          <w:rPr>
            <w:rStyle w:val="a3"/>
            <w:rFonts w:ascii="Georgia" w:hAnsi="Georgia"/>
          </w:rPr>
          <w:t>статьей 19.28 Кодекса Российской Федерации об административных правонарушениях</w:t>
        </w:r>
      </w:hyperlink>
      <w:r>
        <w:rPr>
          <w:rFonts w:ascii="Georgia" w:hAnsi="Georgia"/>
        </w:rP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</w:t>
      </w:r>
      <w:hyperlink r:id="rId30" w:anchor="/document/99/902289896/" w:history="1">
        <w:r>
          <w:rPr>
            <w:rStyle w:val="a3"/>
            <w:rFonts w:ascii="Georgia" w:hAnsi="Georgia"/>
          </w:rPr>
          <w:t>Федеральным законом "О закупках товаров, работ, услуг отдельными видами юридических лиц"</w:t>
        </w:r>
      </w:hyperlink>
      <w:r>
        <w:rPr>
          <w:rFonts w:ascii="Georgia" w:hAnsi="Georgia"/>
        </w:rPr>
        <w:t>. Доклад о результатах исполнения настоящего подпункта представить до 1 марта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м) установления административной ответственности: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31" w:anchor="/document/99/499011838/XA00MK02OE/" w:history="1">
        <w:r>
          <w:rPr>
            <w:rStyle w:val="a3"/>
            <w:rFonts w:ascii="Georgia" w:hAnsi="Georgia"/>
          </w:rPr>
          <w:t>пунктами 7.1</w:t>
        </w:r>
      </w:hyperlink>
      <w:r>
        <w:rPr>
          <w:rFonts w:ascii="Georgia" w:hAnsi="Georgia"/>
        </w:rPr>
        <w:t xml:space="preserve"> и </w:t>
      </w:r>
      <w:hyperlink r:id="rId32" w:anchor="/document/99/499011838/XA00MGO2NS/" w:history="1">
        <w:r>
          <w:rPr>
            <w:rStyle w:val="a3"/>
            <w:rFonts w:ascii="Georgia" w:hAnsi="Georgia"/>
          </w:rPr>
          <w:t>9 части 1 статьи 31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</w:rPr>
        <w:t xml:space="preserve"> (далее - </w:t>
      </w:r>
      <w:hyperlink r:id="rId33" w:anchor="/document/99/499011838/" w:history="1">
        <w:r>
          <w:rPr>
            <w:rStyle w:val="a3"/>
            <w:rFonts w:ascii="Georgia" w:hAnsi="Georgia"/>
          </w:rPr>
          <w:t>Федеральный закон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</w:rPr>
        <w:t>);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предусмотренного </w:t>
      </w:r>
      <w:hyperlink r:id="rId34" w:anchor="/document/99/901807667/XA00MHK2OB/" w:history="1">
        <w:r>
          <w:rPr>
            <w:rStyle w:val="a3"/>
            <w:rFonts w:ascii="Georgia" w:hAnsi="Georgia"/>
          </w:rPr>
          <w:t>статьей 19.28 Кодекса Российской Федерации об административных правонарушениях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подпункта представить до 1 марта 2020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</w:t>
      </w:r>
      <w:hyperlink r:id="rId35" w:anchor="/document/99/499011838/" w:history="1">
        <w:r>
          <w:rPr>
            <w:rStyle w:val="a3"/>
            <w:rFonts w:ascii="Georgia" w:hAnsi="Georgia"/>
          </w:rPr>
          <w:t>федеральными законами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</w:rPr>
        <w:t xml:space="preserve"> и </w:t>
      </w:r>
      <w:hyperlink r:id="rId36" w:anchor="/document/99/902289896/XA00M6G2N3/" w:history="1">
        <w:r>
          <w:rPr>
            <w:rStyle w:val="a3"/>
            <w:rFonts w:ascii="Georgia" w:hAnsi="Georgia"/>
          </w:rPr>
          <w:t>"О закупках товаров, работ, услуг отдельными видами юридических лиц"</w:t>
        </w:r>
      </w:hyperlink>
      <w:r>
        <w:rPr>
          <w:rFonts w:ascii="Georgia" w:hAnsi="Georgia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  <w:r>
        <w:rPr>
          <w:rStyle w:val="btn"/>
          <w:rFonts w:ascii="Georgia" w:hAnsi="Georgia"/>
          <w:vanish/>
        </w:rPr>
        <w:t>1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C3A67" w:rsidRDefault="001C3A67" w:rsidP="001C3A67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17. Правительству Российской Федерации: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</w:t>
      </w:r>
      <w:hyperlink r:id="rId37" w:anchor="/document/99/902383514/" w:history="1">
        <w:r>
          <w:rPr>
            <w:rStyle w:val="a3"/>
            <w:rFonts w:ascii="Georgia" w:hAnsi="Georgia"/>
          </w:rPr>
          <w:t>Федеральным законом от 3 декабря 2012 г.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. Доклад о результатах исполнения настоящего подпункта представить до 1 апреля 2020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</w:t>
      </w:r>
      <w:r>
        <w:rPr>
          <w:rFonts w:ascii="Georgia" w:hAnsi="Georgia"/>
        </w:rPr>
        <w:lastRenderedPageBreak/>
        <w:t>имущественного характера. Доклад о результатах исполнения настоящего подпункта представить до 1 февраля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ноября 2018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октября 2018 г.</w:t>
      </w:r>
    </w:p>
    <w:p w:rsidR="001C3A67" w:rsidRDefault="001C3A67" w:rsidP="001C3A67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20. Правительству Российской Федерации: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  <w:r>
        <w:rPr>
          <w:rStyle w:val="btn"/>
          <w:rFonts w:ascii="Georgia" w:hAnsi="Georgia"/>
          <w:vanish/>
        </w:rPr>
        <w:t>1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г) обеспечить утверждение и реализацию программы по антикоррупционному просвещению обучающихся на 2018-2019 годы. Доклад о результатах исполнения настоящего подпункта представить до 1 марта 2020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б) повышения эффективности противодействия коррупции в сфере бизнеса;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д) использования современных технологий в работе по противодействию коррупции;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октября 2020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представлять ежегодно, до 1 марта.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октября 2018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апреля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декабря 2018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ноября 2020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  <w:r>
        <w:rPr>
          <w:rStyle w:val="btn"/>
          <w:rFonts w:ascii="Georgia" w:hAnsi="Georgia"/>
          <w:vanish/>
        </w:rPr>
        <w:t>1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C3A67" w:rsidRDefault="001C3A67" w:rsidP="001C3A67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32. Правительству Российской Федерации с участием Генеральной прокуратуры Российской Федерации: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38" w:anchor="/document/99/901807667/XA00MHK2OB/" w:history="1">
        <w:r>
          <w:rPr>
            <w:rStyle w:val="a3"/>
            <w:rFonts w:ascii="Georgia" w:hAnsi="Georgia"/>
          </w:rPr>
          <w:t xml:space="preserve">статье 19.28 Кодекса </w:t>
        </w:r>
        <w:r>
          <w:rPr>
            <w:rStyle w:val="a3"/>
            <w:rFonts w:ascii="Georgia" w:hAnsi="Georgia"/>
          </w:rPr>
          <w:lastRenderedPageBreak/>
          <w:t>Российской Федерации об административных правонарушениях</w:t>
        </w:r>
      </w:hyperlink>
      <w:r>
        <w:rPr>
          <w:rFonts w:ascii="Georgia" w:hAnsi="Georgia"/>
        </w:rPr>
        <w:t>. Доклад о результатах исполнения настоящего подпункта представить до 1 февраля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мая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представить до 1 октября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35. Генеральной прокуратуре Российской Федерации: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36. Рекомендовать Торгово-промышленной палате Российской Федерации: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1C3A67" w:rsidRDefault="001C3A67" w:rsidP="001C3A67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37. Правительству Российской Федерации: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</w:t>
      </w:r>
      <w:hyperlink r:id="rId39" w:anchor="/document/99/9017477/XA00M7E2N7/" w:history="1">
        <w:r>
          <w:rPr>
            <w:rStyle w:val="a3"/>
            <w:rFonts w:ascii="Georgia" w:hAnsi="Georgia"/>
          </w:rPr>
          <w:t>статье 285 Уголовного кодекса Российской Федерации</w:t>
        </w:r>
      </w:hyperlink>
      <w:r>
        <w:rPr>
          <w:rFonts w:ascii="Georgia" w:hAnsi="Georgia"/>
        </w:rPr>
        <w:t>. Доклад о результатах исполнения настоящего подпункта представить до 1 ноября 2018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40" w:anchor="/document/99/901904391/XA00MC22NK/" w:history="1">
        <w:r>
          <w:rPr>
            <w:rStyle w:val="a3"/>
            <w:rFonts w:ascii="Georgia" w:hAnsi="Georgia"/>
          </w:rPr>
          <w:t>статьи 59.2 Федерального закона от 27 июля 2004 г. № 79-ФЗ "О государственной гражданской службе Российской Федерации"</w:t>
        </w:r>
      </w:hyperlink>
      <w:r>
        <w:rPr>
          <w:rFonts w:ascii="Georgia" w:hAnsi="Georgia"/>
        </w:rPr>
        <w:t>. Доклад о результатах исполнения настоящего подпункта представить до 1 октября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</w:t>
      </w:r>
      <w:r>
        <w:rPr>
          <w:rFonts w:ascii="Georgia" w:hAnsi="Georgia"/>
        </w:rPr>
        <w:lastRenderedPageBreak/>
        <w:t xml:space="preserve">ареста на имущество по основаниям, предусмотренным </w:t>
      </w:r>
      <w:hyperlink r:id="rId41" w:anchor="/document/99/901802257/XA00M3A2MD/" w:history="1">
        <w:r>
          <w:rPr>
            <w:rStyle w:val="a3"/>
            <w:rFonts w:ascii="Georgia" w:hAnsi="Georgia"/>
          </w:rPr>
          <w:t>частью 1 статьи 115 Уголовно-процессуального кодекса Российской Федерации</w:t>
        </w:r>
      </w:hyperlink>
      <w:r>
        <w:rPr>
          <w:rFonts w:ascii="Georgia" w:hAnsi="Georgia"/>
        </w:rPr>
        <w:t>, в том числе при отсутствии заявленного гражданского иска.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39. Генеральной прокуратуре Российской Федерации: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</w:t>
      </w:r>
      <w:hyperlink r:id="rId42" w:anchor="/document/99/9017477/" w:history="1">
        <w:r>
          <w:rPr>
            <w:rStyle w:val="a3"/>
            <w:rFonts w:ascii="Georgia" w:hAnsi="Georgia"/>
          </w:rPr>
          <w:t>Уголовного кодекса Российской Федерации</w:t>
        </w:r>
      </w:hyperlink>
      <w:r>
        <w:rPr>
          <w:rFonts w:ascii="Georgia" w:hAnsi="Georgia"/>
        </w:rPr>
        <w:t xml:space="preserve">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C3A67" w:rsidRDefault="001C3A67" w:rsidP="001C3A67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Повышение эффективности международного сотрудничества Российской Федерации в области противодействия коррупции. Укрепление международного авторитета России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представлять ежегодно, до 1 февраля.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представлять ежегодно, до 1 февраля.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</w:t>
      </w:r>
      <w:r>
        <w:rPr>
          <w:rFonts w:ascii="Georgia" w:hAnsi="Georgia"/>
        </w:rPr>
        <w:lastRenderedPageBreak/>
        <w:t>международных коммерческих сделок.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представлять ежегодно, до 1 февраля.</w:t>
      </w:r>
    </w:p>
    <w:p w:rsidR="001C3A67" w:rsidRDefault="001C3A67" w:rsidP="001C3A67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Доклад о результатах исполнения настоящего пункта представлять ежегодно, до 1 февраля.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bookmarkStart w:id="0" w:name="_GoBack"/>
      <w:bookmarkEnd w:id="0"/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1C3A67" w:rsidRDefault="001C3A67" w:rsidP="001C3A6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14.01.2019</w:t>
      </w:r>
    </w:p>
    <w:p w:rsidR="001E7FF9" w:rsidRDefault="001E7FF9"/>
    <w:sectPr w:rsidR="001E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8D"/>
    <w:rsid w:val="001C3A67"/>
    <w:rsid w:val="001E7FF9"/>
    <w:rsid w:val="00A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AF4D-00FB-42DB-945D-63DCCAC1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3A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A6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1C3A67"/>
    <w:pPr>
      <w:spacing w:after="223"/>
      <w:jc w:val="right"/>
    </w:pPr>
  </w:style>
  <w:style w:type="paragraph" w:customStyle="1" w:styleId="printredaction-line">
    <w:name w:val="print_redaction-line"/>
    <w:basedOn w:val="a"/>
    <w:rsid w:val="001C3A67"/>
    <w:pPr>
      <w:spacing w:after="223"/>
      <w:jc w:val="both"/>
    </w:pPr>
  </w:style>
  <w:style w:type="character" w:styleId="a3">
    <w:name w:val="Hyperlink"/>
    <w:basedOn w:val="a0"/>
    <w:uiPriority w:val="99"/>
    <w:semiHidden/>
    <w:unhideWhenUsed/>
    <w:rsid w:val="001C3A67"/>
    <w:rPr>
      <w:color w:val="0000FF"/>
      <w:u w:val="single"/>
    </w:rPr>
  </w:style>
  <w:style w:type="character" w:customStyle="1" w:styleId="btn">
    <w:name w:val="btn"/>
    <w:basedOn w:val="a0"/>
    <w:rsid w:val="001C3A67"/>
  </w:style>
  <w:style w:type="character" w:customStyle="1" w:styleId="docuntyped-name">
    <w:name w:val="doc__untyped-name"/>
    <w:basedOn w:val="a0"/>
    <w:rsid w:val="001C3A67"/>
  </w:style>
  <w:style w:type="character" w:customStyle="1" w:styleId="docuntyped-number">
    <w:name w:val="doc__untyped-number"/>
    <w:basedOn w:val="a0"/>
    <w:rsid w:val="001C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8605</Words>
  <Characters>49051</Characters>
  <Application>Microsoft Office Word</Application>
  <DocSecurity>0</DocSecurity>
  <Lines>408</Lines>
  <Paragraphs>115</Paragraphs>
  <ScaleCrop>false</ScaleCrop>
  <Company>FGOU SPO BLPK</Company>
  <LinksUpToDate>false</LinksUpToDate>
  <CharactersWithSpaces>57541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raay</dc:creator>
  <cp:keywords/>
  <dc:description/>
  <cp:lastModifiedBy>raay</cp:lastModifiedBy>
  <cp:revision>2</cp:revision>
  <dcterms:created xsi:type="dcterms:W3CDTF">2019-01-15T02:47:00Z</dcterms:created>
  <dcterms:modified xsi:type="dcterms:W3CDTF">2019-01-15T02:47:00Z</dcterms:modified>
</cp:coreProperties>
</file>