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B73A50">
        <w:rPr>
          <w:rFonts w:ascii="Arial" w:hAnsi="Arial" w:cs="Arial"/>
          <w:color w:val="FF0000"/>
          <w:sz w:val="28"/>
          <w:szCs w:val="28"/>
        </w:rPr>
        <w:t xml:space="preserve">Памятка </w:t>
      </w:r>
      <w:r>
        <w:rPr>
          <w:rFonts w:ascii="Arial" w:hAnsi="Arial" w:cs="Arial"/>
          <w:color w:val="FF0000"/>
          <w:sz w:val="28"/>
          <w:szCs w:val="28"/>
        </w:rPr>
        <w:t>от психолога «</w:t>
      </w:r>
      <w:r w:rsidRPr="00B73A50">
        <w:rPr>
          <w:rFonts w:ascii="Arial" w:hAnsi="Arial" w:cs="Arial"/>
          <w:color w:val="FF0000"/>
          <w:sz w:val="28"/>
          <w:szCs w:val="28"/>
        </w:rPr>
        <w:t>10 советов родителям</w:t>
      </w:r>
      <w:r>
        <w:rPr>
          <w:rFonts w:ascii="Arial" w:hAnsi="Arial" w:cs="Arial"/>
          <w:color w:val="FF0000"/>
          <w:sz w:val="28"/>
          <w:szCs w:val="28"/>
        </w:rPr>
        <w:t xml:space="preserve"> подростков»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Как известно, </w:t>
      </w:r>
      <w:r w:rsidRPr="00B73A50">
        <w:rPr>
          <w:b/>
          <w:bCs/>
          <w:i/>
          <w:iCs/>
          <w:color w:val="000000"/>
        </w:rPr>
        <w:t>подростковый возраст</w:t>
      </w:r>
      <w:r w:rsidRPr="00B73A50">
        <w:rPr>
          <w:color w:val="000000"/>
        </w:rPr>
        <w:t> – один из самых трудных периодов, как для самого ребенка, так и для его родителей. У некоторых детей связанные с этим кризисным возрастом проблемы начинаются раньше, у других – позже, но все вынуждены пройти данное испытание.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В это время следует быть особенно внимательными к взрослеющему человеку и к выбору методов его воспитания.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1.</w:t>
      </w:r>
      <w:r w:rsidRPr="00B73A50">
        <w:rPr>
          <w:b/>
          <w:color w:val="FF0000"/>
        </w:rPr>
        <w:t> </w:t>
      </w:r>
      <w:r w:rsidRPr="00B73A50">
        <w:rPr>
          <w:b/>
          <w:i/>
          <w:iCs/>
          <w:color w:val="FF0000"/>
        </w:rPr>
        <w:t>В подростковом возрасте дети начинают оценивать жизнь своих родителей.</w:t>
      </w:r>
      <w:r w:rsidRPr="00B73A50">
        <w:rPr>
          <w:b/>
          <w:color w:val="000000"/>
        </w:rPr>
        <w:t> </w:t>
      </w:r>
      <w:r w:rsidRPr="00B73A50">
        <w:rPr>
          <w:color w:val="000000"/>
        </w:rPr>
        <w:t>Подростки, особенно девочки, обсуждают поведение, поступки, внешний вид мам и пап, учителей, знакомых, и постоянно сравнивают.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i/>
          <w:color w:val="FF0000"/>
        </w:rPr>
        <w:t>2.</w:t>
      </w:r>
      <w:r w:rsidRPr="00B73A50">
        <w:rPr>
          <w:b/>
          <w:i/>
          <w:color w:val="FF0000"/>
        </w:rPr>
        <w:t> Главное в ваших взаимоотношениях с ребенком – </w:t>
      </w:r>
      <w:r w:rsidRPr="00B73A50">
        <w:rPr>
          <w:b/>
          <w:bCs/>
          <w:i/>
          <w:iCs/>
          <w:color w:val="FF0000"/>
        </w:rPr>
        <w:t>взаимопонимание.</w:t>
      </w:r>
      <w:r w:rsidRPr="00B73A50">
        <w:rPr>
          <w:color w:val="000000"/>
        </w:rPr>
        <w:t xml:space="preserve"> Чтобы его установить, вы должны проявлять инициативу и не таить обид. Не </w:t>
      </w:r>
      <w:proofErr w:type="gramStart"/>
      <w:r w:rsidRPr="00B73A50">
        <w:rPr>
          <w:color w:val="000000"/>
        </w:rPr>
        <w:t>следует</w:t>
      </w:r>
      <w:proofErr w:type="gramEnd"/>
      <w:r w:rsidRPr="00B73A50">
        <w:rPr>
          <w:color w:val="000000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 </w:t>
      </w:r>
      <w:r w:rsidRPr="00B73A50">
        <w:rPr>
          <w:i/>
          <w:iCs/>
          <w:color w:val="000000"/>
        </w:rPr>
        <w:t>неоспоримые достоинства</w:t>
      </w:r>
      <w:r w:rsidRPr="00B73A50">
        <w:rPr>
          <w:color w:val="000000"/>
        </w:rPr>
        <w:t>. Стратегия родителей – сформировать у ребенка </w:t>
      </w:r>
      <w:r w:rsidRPr="00B73A50">
        <w:rPr>
          <w:i/>
          <w:iCs/>
          <w:color w:val="000000"/>
        </w:rPr>
        <w:t>позицию уверенности:</w:t>
      </w:r>
      <w:r w:rsidRPr="00B73A50">
        <w:rPr>
          <w:color w:val="000000"/>
        </w:rPr>
        <w:t> </w:t>
      </w:r>
      <w:r w:rsidRPr="00B73A50">
        <w:rPr>
          <w:b/>
          <w:bCs/>
          <w:i/>
          <w:iCs/>
          <w:color w:val="000000"/>
        </w:rPr>
        <w:t>«Все зависит от меня, во мне – причина неудач или успехов. Я могу добиться многого и все изменить, если изменю себя».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B73A50">
        <w:rPr>
          <w:b/>
          <w:bCs/>
          <w:color w:val="FF0000"/>
        </w:rPr>
        <w:t>3.</w:t>
      </w:r>
      <w:r w:rsidRPr="00B73A50">
        <w:rPr>
          <w:b/>
          <w:color w:val="FF0000"/>
        </w:rPr>
        <w:t> </w:t>
      </w:r>
      <w:r w:rsidRPr="00B73A50">
        <w:rPr>
          <w:b/>
          <w:bCs/>
          <w:i/>
          <w:iCs/>
          <w:color w:val="FF0000"/>
        </w:rPr>
        <w:t>Удивляйте</w:t>
      </w:r>
      <w:r w:rsidRPr="00B73A50">
        <w:rPr>
          <w:b/>
          <w:color w:val="FF0000"/>
        </w:rPr>
        <w:t> – запомнится! Тот, кто производит неожиданное и сильное впечатление, становится интересным и авторитетным.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Что привлекает ребенка во взрослом? </w:t>
      </w:r>
      <w:r w:rsidRPr="00B73A50">
        <w:rPr>
          <w:i/>
          <w:iCs/>
          <w:color w:val="000000"/>
        </w:rPr>
        <w:t>Сила – но не насилие</w:t>
      </w:r>
      <w:r w:rsidRPr="00B73A50">
        <w:rPr>
          <w:color w:val="000000"/>
        </w:rPr>
        <w:t>. </w:t>
      </w:r>
      <w:r w:rsidRPr="00B73A50">
        <w:rPr>
          <w:i/>
          <w:iCs/>
          <w:color w:val="000000"/>
        </w:rPr>
        <w:t>Знания </w:t>
      </w:r>
      <w:r w:rsidRPr="00B73A50">
        <w:rPr>
          <w:color w:val="000000"/>
        </w:rPr>
        <w:t>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Привлекают также </w:t>
      </w:r>
      <w:r w:rsidRPr="00B73A50">
        <w:rPr>
          <w:i/>
          <w:iCs/>
          <w:color w:val="000000"/>
        </w:rPr>
        <w:t>умения</w:t>
      </w:r>
      <w:r w:rsidRPr="00B73A50">
        <w:rPr>
          <w:color w:val="000000"/>
        </w:rPr>
        <w:t> – папа умеет кататься на лыжах, чинить телевизор, водить машину, а мама рисует, готовит вкусные пирожки, рассказывает сказки... Внешний вид – его в большей мере ценят девочки.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i/>
          <w:iCs/>
          <w:color w:val="000000"/>
        </w:rPr>
        <w:t>Жизнь родителей, их привычки, взгляды оказывают гораздо большее влияние на ребенка, чем долгие нравоучительные беседы</w:t>
      </w:r>
      <w:r w:rsidRPr="00B73A50">
        <w:rPr>
          <w:color w:val="000000"/>
        </w:rPr>
        <w:t>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4</w:t>
      </w:r>
      <w:r w:rsidRPr="00B73A50">
        <w:rPr>
          <w:b/>
          <w:color w:val="FF0000"/>
        </w:rPr>
        <w:t>. </w:t>
      </w:r>
      <w:r w:rsidRPr="00B73A50">
        <w:rPr>
          <w:b/>
          <w:bCs/>
          <w:i/>
          <w:iCs/>
          <w:color w:val="FF0000"/>
        </w:rPr>
        <w:t>Вы хотите, чтобы ваш ребенок был крепким и здоровым?</w:t>
      </w:r>
      <w:r w:rsidRPr="00B73A50">
        <w:rPr>
          <w:color w:val="000000"/>
        </w:rPr>
        <w:t> Тогда научитесь сами и научите его основам знаний о своем организме, о способах сохранения и укрепления здоровья.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B73A50">
        <w:rPr>
          <w:color w:val="000000"/>
        </w:rPr>
        <w:t>Тиссо</w:t>
      </w:r>
      <w:proofErr w:type="spellEnd"/>
      <w:r w:rsidRPr="00B73A50">
        <w:rPr>
          <w:color w:val="000000"/>
        </w:rPr>
        <w:t xml:space="preserve"> утверждал: «Движение как таковое может по своему </w:t>
      </w:r>
      <w:r w:rsidRPr="00B73A50">
        <w:rPr>
          <w:color w:val="000000"/>
        </w:rPr>
        <w:lastRenderedPageBreak/>
        <w:t>действию заменить все лекарства, но все лечебные средства мира не в состоянии заменить действие движения».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И совершенно необходимо, чтобы ребенок понимал: счастья без здоровья не бывает.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5.</w:t>
      </w:r>
      <w:r w:rsidRPr="00B73A50">
        <w:rPr>
          <w:b/>
          <w:color w:val="FF0000"/>
        </w:rPr>
        <w:t> </w:t>
      </w:r>
      <w:r w:rsidRPr="00B73A50">
        <w:rPr>
          <w:b/>
          <w:bCs/>
          <w:i/>
          <w:iCs/>
          <w:color w:val="FF0000"/>
        </w:rPr>
        <w:t>Сколько времени в неделю вы проводите со своими детьми?</w:t>
      </w:r>
      <w:r w:rsidRPr="00B73A50">
        <w:rPr>
          <w:color w:val="000000"/>
        </w:rPr>
        <w:t> 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6.</w:t>
      </w:r>
      <w:r w:rsidRPr="00B73A50">
        <w:rPr>
          <w:color w:val="FF0000"/>
        </w:rPr>
        <w:t> </w:t>
      </w:r>
      <w:r w:rsidRPr="00B73A50">
        <w:rPr>
          <w:b/>
          <w:bCs/>
          <w:i/>
          <w:iCs/>
          <w:color w:val="FF0000"/>
        </w:rPr>
        <w:t>Берегите здоровье ребенка и свое</w:t>
      </w:r>
      <w:r w:rsidRPr="00B73A50">
        <w:rPr>
          <w:color w:val="FF0000"/>
        </w:rPr>
        <w:t>,</w:t>
      </w:r>
      <w:r w:rsidRPr="00B73A50">
        <w:rPr>
          <w:color w:val="000000"/>
        </w:rPr>
        <w:t xml:space="preserve">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000000"/>
        </w:rPr>
        <w:t>7.</w:t>
      </w:r>
      <w:r w:rsidRPr="00B73A50">
        <w:rPr>
          <w:color w:val="000000"/>
        </w:rPr>
        <w:t> </w:t>
      </w:r>
      <w:r w:rsidRPr="00B73A50">
        <w:rPr>
          <w:i/>
          <w:iCs/>
          <w:color w:val="000000"/>
        </w:rPr>
        <w:t>Желание взрослых избежать разговоров с детьми на некоторые темы</w:t>
      </w:r>
      <w:r w:rsidRPr="00B73A50">
        <w:rPr>
          <w:color w:val="000000"/>
        </w:rPr>
        <w:t xml:space="preserve"> 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B73A50">
        <w:rPr>
          <w:color w:val="000000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8.</w:t>
      </w:r>
      <w:r w:rsidRPr="00B73A50">
        <w:rPr>
          <w:color w:val="FF0000"/>
        </w:rPr>
        <w:t> </w:t>
      </w:r>
      <w:r w:rsidRPr="00B73A50">
        <w:rPr>
          <w:b/>
          <w:bCs/>
          <w:i/>
          <w:iCs/>
          <w:color w:val="FF0000"/>
        </w:rPr>
        <w:t>Не оберегайте подростков излишне</w:t>
      </w:r>
      <w:r w:rsidRPr="00B73A50">
        <w:rPr>
          <w:color w:val="FF0000"/>
        </w:rPr>
        <w:t> от семейных проблем</w:t>
      </w:r>
      <w:r w:rsidRPr="00B73A50">
        <w:rPr>
          <w:color w:val="000000"/>
        </w:rPr>
        <w:t>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000000"/>
        </w:rPr>
        <w:t>Подростку необходимы положительные и отрицательные эмоции.</w:t>
      </w:r>
      <w:r w:rsidRPr="00B73A50">
        <w:rPr>
          <w:color w:val="000000"/>
        </w:rPr>
        <w:t> 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color w:val="000000"/>
        </w:rPr>
        <w:t xml:space="preserve">Роль взрослого человека </w:t>
      </w:r>
      <w:proofErr w:type="gramStart"/>
      <w:r w:rsidRPr="00B73A50">
        <w:rPr>
          <w:color w:val="000000"/>
        </w:rPr>
        <w:t>состоит</w:t>
      </w:r>
      <w:proofErr w:type="gramEnd"/>
      <w:r w:rsidRPr="00B73A50">
        <w:rPr>
          <w:color w:val="000000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i/>
          <w:iCs/>
          <w:color w:val="000000"/>
        </w:rPr>
        <w:t>Никогда не лгите ребенку</w:t>
      </w:r>
      <w:r w:rsidRPr="00B73A50">
        <w:rPr>
          <w:color w:val="000000"/>
        </w:rPr>
        <w:t>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9.</w:t>
      </w:r>
      <w:r w:rsidRPr="00B73A50">
        <w:rPr>
          <w:b/>
          <w:color w:val="FF0000"/>
        </w:rPr>
        <w:t> Если вы уже успели наделать ошибок в воспитании, вам будет труднее, чем в начале пути</w:t>
      </w:r>
      <w:r w:rsidRPr="00B73A50">
        <w:rPr>
          <w:color w:val="000000"/>
        </w:rPr>
        <w:t>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i/>
          <w:iCs/>
          <w:color w:val="000000"/>
        </w:rPr>
        <w:t>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color w:val="FF0000"/>
        </w:rPr>
        <w:t>10.</w:t>
      </w:r>
      <w:r w:rsidRPr="00B73A50">
        <w:rPr>
          <w:b/>
          <w:color w:val="FF0000"/>
        </w:rPr>
        <w:t> 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</w:t>
      </w:r>
      <w:r w:rsidRPr="00B73A50">
        <w:rPr>
          <w:color w:val="000000"/>
        </w:rPr>
        <w:t>у. И постарайтесь не повторять этой ошибки снова.</w:t>
      </w:r>
    </w:p>
    <w:p w:rsidR="00B73A50" w:rsidRPr="00B73A50" w:rsidRDefault="00B73A50" w:rsidP="00B73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A50">
        <w:rPr>
          <w:b/>
          <w:bCs/>
          <w:i/>
          <w:iCs/>
          <w:color w:val="000000"/>
        </w:rPr>
        <w:t>Доверие потерять легко, а восстанавливать его долго и трудно</w:t>
      </w:r>
      <w:r w:rsidRPr="00B73A50">
        <w:rPr>
          <w:i/>
          <w:iCs/>
          <w:color w:val="000000"/>
        </w:rPr>
        <w:t>.</w:t>
      </w:r>
    </w:p>
    <w:p w:rsidR="00073988" w:rsidRPr="00B73A50" w:rsidRDefault="00073988" w:rsidP="00B73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A50" w:rsidRPr="00B73A50" w:rsidRDefault="00B73A50" w:rsidP="00B73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A50">
        <w:rPr>
          <w:rFonts w:ascii="Times New Roman" w:hAnsi="Times New Roman" w:cs="Times New Roman"/>
          <w:sz w:val="24"/>
          <w:szCs w:val="24"/>
        </w:rPr>
        <w:t>Желаю удачи!</w:t>
      </w:r>
    </w:p>
    <w:sectPr w:rsidR="00B73A50" w:rsidRPr="00B73A50" w:rsidSect="0007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A50"/>
    <w:rsid w:val="00073988"/>
    <w:rsid w:val="00B7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8"/>
  </w:style>
  <w:style w:type="paragraph" w:styleId="1">
    <w:name w:val="heading 1"/>
    <w:basedOn w:val="a"/>
    <w:link w:val="10"/>
    <w:uiPriority w:val="9"/>
    <w:qFormat/>
    <w:rsid w:val="00B7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2020-12-02T13:52:00Z</dcterms:created>
  <dcterms:modified xsi:type="dcterms:W3CDTF">2020-12-02T13:58:00Z</dcterms:modified>
</cp:coreProperties>
</file>