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2C" w:rsidRPr="00E25B2C" w:rsidRDefault="00E25B2C" w:rsidP="00F102A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E25B2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Переходный возраст и кризис у подростков — советы психолога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02A9">
        <w:rPr>
          <w:rFonts w:ascii="Times New Roman" w:hAnsi="Times New Roman" w:cs="Times New Roman"/>
          <w:b/>
          <w:color w:val="FF0000"/>
          <w:sz w:val="24"/>
          <w:szCs w:val="24"/>
        </w:rPr>
        <w:t>Возрастные особенности подростков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Скрытые от глаза физиологические процессы вызывают чувство тревоги, дискомфорта, постоянного напряжения и эмоциональной усталости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Психологические изменения  в свою очередь приводят к эмоциональному дисбалансу, внутренним и внешним конфликтам, решение которых требует энергии внутренней силы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К описанным проблемам подростка добавляется значительно</w:t>
      </w:r>
      <w:r w:rsidR="00A76B4A">
        <w:rPr>
          <w:rFonts w:ascii="Times New Roman" w:hAnsi="Times New Roman" w:cs="Times New Roman"/>
          <w:color w:val="05244F"/>
          <w:sz w:val="24"/>
          <w:szCs w:val="24"/>
        </w:rPr>
        <w:t>е повышение учебной нагрузки</w:t>
      </w:r>
      <w:r w:rsidRPr="00F102A9">
        <w:rPr>
          <w:rFonts w:ascii="Times New Roman" w:hAnsi="Times New Roman" w:cs="Times New Roman"/>
          <w:color w:val="05244F"/>
          <w:sz w:val="24"/>
          <w:szCs w:val="24"/>
        </w:rPr>
        <w:t>, усиление давления со стороны родителей.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Все это создает у подростка чувство растерянности: старые ориентиры утрачены, новые еще не обретены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 xml:space="preserve">Естественные процессы взросления вызывают ощущения катастрофы и </w:t>
      </w:r>
      <w:proofErr w:type="gramStart"/>
      <w:r w:rsidRPr="00F102A9">
        <w:rPr>
          <w:rFonts w:ascii="Times New Roman" w:hAnsi="Times New Roman" w:cs="Times New Roman"/>
          <w:color w:val="05244F"/>
          <w:sz w:val="24"/>
          <w:szCs w:val="24"/>
        </w:rPr>
        <w:t>утраты себя</w:t>
      </w:r>
      <w:proofErr w:type="gramEnd"/>
      <w:r w:rsidRPr="00F102A9">
        <w:rPr>
          <w:rFonts w:ascii="Times New Roman" w:hAnsi="Times New Roman" w:cs="Times New Roman"/>
          <w:color w:val="05244F"/>
          <w:sz w:val="24"/>
          <w:szCs w:val="24"/>
        </w:rPr>
        <w:t xml:space="preserve"> в окружающем мире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Социальные навыки подростка еще не сформированы, личный жизненный опыт слишком мал, чтобы самостоятельно находить решения в сложных ситуациях.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Постоянная внутренняя дисгармония приводит к повышенной конфликтности и агрессии, что  только усиливает негативное восприятие ситуации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В результате подросток замыкается, уходит в себя, обрастает ненужными комплексами, вместо решения проблем ищет легкие способы бегства от них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В худшем случае подростковые проблемы могут сломать человека как личность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02A9">
        <w:rPr>
          <w:rFonts w:ascii="Times New Roman" w:hAnsi="Times New Roman" w:cs="Times New Roman"/>
          <w:sz w:val="24"/>
          <w:szCs w:val="24"/>
        </w:rPr>
        <w:t>признаки переходного возраста</w:t>
      </w:r>
    </w:p>
    <w:p w:rsidR="00E25B2C" w:rsidRPr="00A76B4A" w:rsidRDefault="00E25B2C" w:rsidP="00F102A9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B4A">
        <w:rPr>
          <w:rFonts w:ascii="Times New Roman" w:hAnsi="Times New Roman" w:cs="Times New Roman"/>
          <w:b/>
          <w:color w:val="FF0000"/>
          <w:sz w:val="24"/>
          <w:szCs w:val="24"/>
        </w:rPr>
        <w:t>Когнитивное развитие подростка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171718"/>
          <w:sz w:val="24"/>
          <w:szCs w:val="24"/>
        </w:rPr>
      </w:pPr>
      <w:r w:rsidRPr="00F102A9">
        <w:rPr>
          <w:rFonts w:ascii="Times New Roman" w:hAnsi="Times New Roman" w:cs="Times New Roman"/>
          <w:color w:val="171718"/>
          <w:sz w:val="24"/>
          <w:szCs w:val="24"/>
        </w:rPr>
        <w:t>Когнитивным развитием называется развитие познавательных навыков.</w:t>
      </w:r>
    </w:p>
    <w:p w:rsidR="00E25B2C" w:rsidRPr="00F102A9" w:rsidRDefault="00E25B2C" w:rsidP="00A76B4A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 xml:space="preserve">В подростковом возрасте ребенок способен усваивать абстрактные понятия, анализировать гипотезы, строить собственные предположения, обоснованно критиковать чужую точку зрения. 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Логическая память делает акцент не на форме, а на сути изучаемого предмета. Изучаемый предмет анализируется, вычленяются наиболее важные моменты, устанавливается их логическая взаимосвязь, после чего изученный материал закладывается в память</w:t>
      </w:r>
    </w:p>
    <w:p w:rsidR="00E25B2C" w:rsidRPr="00A76B4A" w:rsidRDefault="00E25B2C" w:rsidP="00F102A9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B4A">
        <w:rPr>
          <w:rFonts w:ascii="Times New Roman" w:hAnsi="Times New Roman" w:cs="Times New Roman"/>
          <w:b/>
          <w:color w:val="FF0000"/>
          <w:sz w:val="24"/>
          <w:szCs w:val="24"/>
        </w:rPr>
        <w:t>Конфликт поколений: разрешать или не разрешать?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171718"/>
          <w:sz w:val="24"/>
          <w:szCs w:val="24"/>
        </w:rPr>
      </w:pPr>
      <w:r w:rsidRPr="00F102A9">
        <w:rPr>
          <w:rFonts w:ascii="Times New Roman" w:hAnsi="Times New Roman" w:cs="Times New Roman"/>
          <w:color w:val="171718"/>
          <w:sz w:val="24"/>
          <w:szCs w:val="24"/>
        </w:rPr>
        <w:t>Конфликты, возникающие у родителей с подростком, могут иметь самые разные причины, но если не пытаться управлять конфликтом, любая незначительная мелочь может привести к очень серьезным последствиям для обеих сторон. Что делать, если возник конфликт?</w:t>
      </w:r>
    </w:p>
    <w:p w:rsidR="00A76B4A" w:rsidRDefault="00E25B2C" w:rsidP="00F102A9">
      <w:pPr>
        <w:pStyle w:val="a5"/>
        <w:jc w:val="both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A76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Первый шаг</w:t>
      </w:r>
      <w:r w:rsidRPr="00F102A9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 – необходимо выслушать аргументы и доводы обеих сторон. Подростки не воспринимают категорических запретов, им важно понимать, что стоит за вашим «нет». Дайте ребенку возможность высказать свою точку зрения. </w:t>
      </w:r>
    </w:p>
    <w:p w:rsidR="00E25B2C" w:rsidRPr="00F102A9" w:rsidRDefault="00E25B2C" w:rsidP="00F102A9">
      <w:pPr>
        <w:pStyle w:val="a5"/>
        <w:jc w:val="both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A76B4A">
        <w:rPr>
          <w:rFonts w:ascii="Times New Roman" w:eastAsia="Times New Roman" w:hAnsi="Times New Roman" w:cs="Times New Roman"/>
          <w:color w:val="171718"/>
          <w:sz w:val="24"/>
          <w:szCs w:val="24"/>
          <w:u w:val="single"/>
          <w:lang w:eastAsia="ru-RU"/>
        </w:rPr>
        <w:t>Во-первых</w:t>
      </w:r>
      <w:r w:rsidRPr="00F102A9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, он научится формулировать объяснения своим поступкам (он не всегда их понимает сам), </w:t>
      </w:r>
      <w:r w:rsidRPr="00A76B4A">
        <w:rPr>
          <w:rFonts w:ascii="Times New Roman" w:eastAsia="Times New Roman" w:hAnsi="Times New Roman" w:cs="Times New Roman"/>
          <w:color w:val="171718"/>
          <w:sz w:val="24"/>
          <w:szCs w:val="24"/>
          <w:u w:val="single"/>
          <w:lang w:eastAsia="ru-RU"/>
        </w:rPr>
        <w:t>во-вторых</w:t>
      </w:r>
      <w:r w:rsidRPr="00F102A9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, вы дадите ему понять, что </w:t>
      </w:r>
      <w:proofErr w:type="gramStart"/>
      <w:r w:rsidRPr="00F102A9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считаете</w:t>
      </w:r>
      <w:proofErr w:type="gramEnd"/>
      <w:r w:rsidRPr="00F102A9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 xml:space="preserve"> его взрослым и уважаете его мнение. Это существенно снимет накал страстей</w:t>
      </w:r>
    </w:p>
    <w:p w:rsidR="00E25B2C" w:rsidRPr="00F102A9" w:rsidRDefault="00E25B2C" w:rsidP="00F102A9">
      <w:pPr>
        <w:pStyle w:val="a5"/>
        <w:jc w:val="both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F102A9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После того, как вы взвешенно и уважительно выслушали позицию ребенка и высказали свои аргументы, постарайтесь найти общий компромисс. Обозначьте подростку границы, в которых вы готовы уступить, предложите ему отказаться от части требований. Так вы научите ребенка находить золотую середину в конфликтах с другими людьми</w:t>
      </w:r>
    </w:p>
    <w:p w:rsidR="00E25B2C" w:rsidRPr="00F102A9" w:rsidRDefault="00E25B2C" w:rsidP="00F102A9">
      <w:pPr>
        <w:pStyle w:val="a5"/>
        <w:jc w:val="both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F102A9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Если вы нашли устраивающее обе стороны решение, не пытайтесь его пересмотреть под воздействием внешних обстоятельств.  Будьте логичны и последовательны в своем желании говорить с ребенком с позиции взаимоуважения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02A9">
        <w:rPr>
          <w:rFonts w:ascii="Times New Roman" w:hAnsi="Times New Roman" w:cs="Times New Roman"/>
          <w:sz w:val="24"/>
          <w:szCs w:val="24"/>
        </w:rPr>
        <w:t>выстроить отношения с ребенком, чтобы не навредить ему?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171718"/>
          <w:sz w:val="24"/>
          <w:szCs w:val="24"/>
        </w:rPr>
      </w:pPr>
      <w:r w:rsidRPr="00F102A9">
        <w:rPr>
          <w:rFonts w:ascii="Times New Roman" w:hAnsi="Times New Roman" w:cs="Times New Roman"/>
          <w:color w:val="171718"/>
          <w:sz w:val="24"/>
          <w:szCs w:val="24"/>
        </w:rPr>
        <w:t>Родительская семья является первой и важнейшей в жизни ребенка моделью взаимоотношений между людьми.</w:t>
      </w:r>
    </w:p>
    <w:p w:rsidR="00A76B4A" w:rsidRDefault="00E25B2C" w:rsidP="00F102A9">
      <w:pPr>
        <w:pStyle w:val="a5"/>
        <w:jc w:val="both"/>
        <w:rPr>
          <w:rFonts w:ascii="Times New Roman" w:hAnsi="Times New Roman" w:cs="Times New Roman"/>
          <w:color w:val="171718"/>
          <w:sz w:val="24"/>
          <w:szCs w:val="24"/>
        </w:rPr>
      </w:pPr>
      <w:r w:rsidRPr="00F102A9">
        <w:rPr>
          <w:rFonts w:ascii="Times New Roman" w:hAnsi="Times New Roman" w:cs="Times New Roman"/>
          <w:color w:val="171718"/>
          <w:sz w:val="24"/>
          <w:szCs w:val="24"/>
        </w:rPr>
        <w:t xml:space="preserve">Возможные перекосы и дисгармония в семейных отношениях наиболее остро проявляются именно в подростковом возрасте ребенка. </w:t>
      </w:r>
    </w:p>
    <w:p w:rsidR="00A76B4A" w:rsidRPr="00F102A9" w:rsidRDefault="00E25B2C" w:rsidP="00A76B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6B4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Несколько примеров негармоничного поведения родителей и их последствия для подростка.</w:t>
      </w:r>
      <w:r w:rsidR="00A76B4A" w:rsidRPr="00A76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2C" w:rsidRPr="00A76B4A" w:rsidRDefault="00E25B2C" w:rsidP="00F102A9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506"/>
      </w:tblGrid>
      <w:tr w:rsidR="00E25B2C" w:rsidRPr="00F102A9" w:rsidTr="00E25B2C"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52617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Недостаток внимания к подростку, его проблемам и интересам, отсутствие общения и привязанности между родителями и детьми</w:t>
            </w:r>
          </w:p>
        </w:tc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52617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Асоциальное поведение подростка: побеги из дома, демонстративное «ничегонеделание», эпатажные выходки и эмоциональные провокации</w:t>
            </w:r>
          </w:p>
        </w:tc>
      </w:tr>
      <w:tr w:rsidR="00E25B2C" w:rsidRPr="00F102A9" w:rsidTr="00E25B2C"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Чрезмерное внимание к ребенку, большое количество запретов и ограничений, отсутствие личного пространства и поля для принятия самостоятельных решений</w:t>
            </w:r>
          </w:p>
        </w:tc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Инфантильность, неумение дать сдачи, отстоять свою территорию; протесты по отношению к родителям по защите собственного «Я»</w:t>
            </w:r>
          </w:p>
        </w:tc>
      </w:tr>
      <w:tr w:rsidR="00E25B2C" w:rsidRPr="00F102A9" w:rsidTr="00E25B2C"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Поощрение малейших прихотей и желаний, отсутствие требований и границ, чрезмерная любовь и обожание</w:t>
            </w:r>
          </w:p>
        </w:tc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Неадекватная оценка себя по отношению к окружающим,  чрезмерное самомнение, потребность в постоянном внимании к собственной персоне</w:t>
            </w:r>
          </w:p>
        </w:tc>
      </w:tr>
      <w:tr w:rsidR="00E25B2C" w:rsidRPr="00F102A9" w:rsidTr="00E25B2C"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Диктаторский, спартанский  стиль воспитания, завышенные требования, отсутствие похвалы, чрезмерно жесткий стиль общения, невнимание к желаниям и интересам ребенка</w:t>
            </w:r>
          </w:p>
        </w:tc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Либо замкнутость, уход в себя и собственный мир, отстраненность от социума, либо опускание «во все тяжкие» и демонстративное нарушение всех запретов и ограничений, установленных родителями</w:t>
            </w:r>
          </w:p>
        </w:tc>
      </w:tr>
      <w:tr w:rsidR="00E25B2C" w:rsidRPr="00F102A9" w:rsidTr="00E25B2C"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Завышенные требования, несоответствующие возрасту обязанности и роли в семье: выполнение родительских функций по отношению к младшим детям, возложенное на ребенка «взрослое» чувство долга и ответственности по отношению к семье, непризнание его детства как такового</w:t>
            </w:r>
          </w:p>
        </w:tc>
        <w:tc>
          <w:tcPr>
            <w:tcW w:w="0" w:type="auto"/>
            <w:tcBorders>
              <w:top w:val="single" w:sz="6" w:space="0" w:color="C0C4C7"/>
              <w:left w:val="single" w:sz="6" w:space="0" w:color="C0C4C7"/>
              <w:bottom w:val="single" w:sz="6" w:space="0" w:color="C0C4C7"/>
              <w:right w:val="single" w:sz="6" w:space="0" w:color="C0C4C7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25B2C" w:rsidRPr="00F102A9" w:rsidRDefault="00E25B2C" w:rsidP="00F102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</w:pPr>
            <w:r w:rsidRPr="00F102A9">
              <w:rPr>
                <w:rFonts w:ascii="Times New Roman" w:eastAsia="Times New Roman" w:hAnsi="Times New Roman" w:cs="Times New Roman"/>
                <w:color w:val="171718"/>
                <w:sz w:val="24"/>
                <w:szCs w:val="24"/>
                <w:lang w:eastAsia="ru-RU"/>
              </w:rPr>
              <w:t>Затяжные депрессивные состояния, бесконтрольная агрессия, вспышки гнева по отношению к объекту ответственности</w:t>
            </w:r>
          </w:p>
        </w:tc>
      </w:tr>
    </w:tbl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Излишняя критичность, с которой подросток анализирует ми и окружающих, в полной мере относится и к нему самому</w:t>
      </w:r>
    </w:p>
    <w:p w:rsidR="00F446F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 xml:space="preserve">Все подростки в той или иной степени недовольны собой, своей внешностью, своими достижениями и успехами в среде сверстников. 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Девочки подвержены низкой самооценке сильнее, чем мальчики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Помогите подростку увидеть свои сильные стороны, понять, в чем он привлекателен и уникален. Отмечайте его реальные успехи, постарайтесь поднять его самооценку в собственных глазах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Подростки испытывают очень большую потребность в общении со сверстниками. Стать своим, быть полноправным членом социальной группы, компании друзей – главная мечта любого подростка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 xml:space="preserve">Помогите ребенку выстроить отношения в коллективе. Найдите время для разговора «по душам»; расскажите ребенку о вашем подростковом возрасте, о вашем опыте первой любви, дружбы, первых ссор и ошибок. </w:t>
      </w:r>
      <w:proofErr w:type="gramStart"/>
      <w:r w:rsidRPr="00F102A9">
        <w:rPr>
          <w:rFonts w:ascii="Times New Roman" w:hAnsi="Times New Roman" w:cs="Times New Roman"/>
          <w:color w:val="05244F"/>
          <w:sz w:val="24"/>
          <w:szCs w:val="24"/>
        </w:rPr>
        <w:t>Анализируя ваши рассказы подростку будет</w:t>
      </w:r>
      <w:proofErr w:type="gramEnd"/>
      <w:r w:rsidRPr="00F102A9">
        <w:rPr>
          <w:rFonts w:ascii="Times New Roman" w:hAnsi="Times New Roman" w:cs="Times New Roman"/>
          <w:color w:val="05244F"/>
          <w:sz w:val="24"/>
          <w:szCs w:val="24"/>
        </w:rPr>
        <w:t xml:space="preserve"> легче принять решение в отношении собственных проблем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  <w:r w:rsidRPr="00F102A9">
        <w:rPr>
          <w:rFonts w:ascii="Times New Roman" w:hAnsi="Times New Roman" w:cs="Times New Roman"/>
          <w:color w:val="05244F"/>
          <w:sz w:val="24"/>
          <w:szCs w:val="24"/>
        </w:rPr>
        <w:t>В поисках собственного «Я» подросток может начать вести себя эпатажно, одеваться в странные одежды, слушать непривычную музыку и так далее. Если поведение ребенка не несет угрозы себе и окружающим, позвольте ему «перебеситься»</w:t>
      </w:r>
    </w:p>
    <w:p w:rsidR="00E25B2C" w:rsidRPr="00F102A9" w:rsidRDefault="00E25B2C" w:rsidP="00F102A9">
      <w:pPr>
        <w:pStyle w:val="a5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F102A9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Не высмеивайте его новые увлечения,  не запрещайте </w:t>
      </w:r>
      <w:proofErr w:type="spellStart"/>
      <w:r w:rsidRPr="00F102A9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самовыражаться</w:t>
      </w:r>
      <w:proofErr w:type="spellEnd"/>
      <w:r w:rsidRPr="00F102A9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. Дайте понять, что он по-прежнему ценен и любим независимо от его внешности</w:t>
      </w:r>
    </w:p>
    <w:p w:rsidR="00E25B2C" w:rsidRPr="00F102A9" w:rsidRDefault="00E25B2C" w:rsidP="00F102A9">
      <w:pPr>
        <w:pStyle w:val="a5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F102A9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Позвольте подростку совершать ошибки. Это отнюдь не означает отсутствие родительского контроля. Наоборот, разрешите ребенку сделать по-своему, но предупредите о возможных, на ваш взгляд, последствиях</w:t>
      </w:r>
    </w:p>
    <w:p w:rsidR="00E25B2C" w:rsidRPr="00F102A9" w:rsidRDefault="00E25B2C" w:rsidP="00F102A9">
      <w:pPr>
        <w:pStyle w:val="a5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F102A9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Уроки из собственного опыта усваиваются гораздо лучше, чем родительские наставления. Конечно, такие эксперименты уместны в тех вопросах, где ошибка ребенка не приведет к критическим последствиям</w:t>
      </w:r>
      <w:r w:rsidR="00F446F9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.</w:t>
      </w:r>
    </w:p>
    <w:p w:rsidR="00E25B2C" w:rsidRPr="00F102A9" w:rsidRDefault="00E25B2C" w:rsidP="00F102A9">
      <w:pPr>
        <w:pStyle w:val="a5"/>
        <w:jc w:val="both"/>
        <w:rPr>
          <w:rFonts w:ascii="Times New Roman" w:hAnsi="Times New Roman" w:cs="Times New Roman"/>
          <w:color w:val="05244F"/>
          <w:sz w:val="24"/>
          <w:szCs w:val="24"/>
        </w:rPr>
      </w:pPr>
    </w:p>
    <w:p w:rsidR="00F6648C" w:rsidRPr="00F102A9" w:rsidRDefault="00F6648C" w:rsidP="00F102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6648C" w:rsidRPr="00F102A9" w:rsidSect="00F6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81"/>
    <w:multiLevelType w:val="multilevel"/>
    <w:tmpl w:val="F83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F10E8"/>
    <w:multiLevelType w:val="multilevel"/>
    <w:tmpl w:val="8864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113BB"/>
    <w:multiLevelType w:val="multilevel"/>
    <w:tmpl w:val="353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47290"/>
    <w:multiLevelType w:val="multilevel"/>
    <w:tmpl w:val="9B9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140DE1"/>
    <w:multiLevelType w:val="multilevel"/>
    <w:tmpl w:val="563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F05142"/>
    <w:multiLevelType w:val="multilevel"/>
    <w:tmpl w:val="0D0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8668EA"/>
    <w:multiLevelType w:val="multilevel"/>
    <w:tmpl w:val="3464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870A4"/>
    <w:multiLevelType w:val="multilevel"/>
    <w:tmpl w:val="3C8C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8E72FE"/>
    <w:multiLevelType w:val="multilevel"/>
    <w:tmpl w:val="777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2E0CE2"/>
    <w:multiLevelType w:val="multilevel"/>
    <w:tmpl w:val="E1E0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4D1974"/>
    <w:multiLevelType w:val="multilevel"/>
    <w:tmpl w:val="6C1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D2610B"/>
    <w:multiLevelType w:val="multilevel"/>
    <w:tmpl w:val="369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984806"/>
    <w:multiLevelType w:val="multilevel"/>
    <w:tmpl w:val="820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AB3BDD"/>
    <w:multiLevelType w:val="multilevel"/>
    <w:tmpl w:val="AC6C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ED7E96"/>
    <w:multiLevelType w:val="multilevel"/>
    <w:tmpl w:val="22D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820930"/>
    <w:multiLevelType w:val="multilevel"/>
    <w:tmpl w:val="308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3A38D5"/>
    <w:multiLevelType w:val="multilevel"/>
    <w:tmpl w:val="124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61135"/>
    <w:multiLevelType w:val="multilevel"/>
    <w:tmpl w:val="AE2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5B2C"/>
    <w:rsid w:val="00A76B4A"/>
    <w:rsid w:val="00E25B2C"/>
    <w:rsid w:val="00F102A9"/>
    <w:rsid w:val="00F446F9"/>
    <w:rsid w:val="00F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C"/>
  </w:style>
  <w:style w:type="paragraph" w:styleId="1">
    <w:name w:val="heading 1"/>
    <w:basedOn w:val="a"/>
    <w:link w:val="10"/>
    <w:uiPriority w:val="9"/>
    <w:qFormat/>
    <w:rsid w:val="00E25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5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2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B2C"/>
    <w:rPr>
      <w:b/>
      <w:bCs/>
    </w:rPr>
  </w:style>
  <w:style w:type="paragraph" w:styleId="a5">
    <w:name w:val="No Spacing"/>
    <w:uiPriority w:val="1"/>
    <w:qFormat/>
    <w:rsid w:val="00F10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Переходный возраст и кризис у подростков — советы психолога</vt:lpstr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2020-12-02T14:24:00Z</dcterms:created>
  <dcterms:modified xsi:type="dcterms:W3CDTF">2020-12-02T14:56:00Z</dcterms:modified>
</cp:coreProperties>
</file>