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33" w:rsidRDefault="00CD4541" w:rsidP="00541333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ДЕ</w:t>
      </w:r>
      <w:r w:rsidR="00BF5A8A">
        <w:rPr>
          <w:rStyle w:val="c15"/>
          <w:b/>
          <w:bCs/>
          <w:color w:val="000000"/>
        </w:rPr>
        <w:t>ПАРТАМЕНТ</w:t>
      </w:r>
      <w:r w:rsidR="00541333">
        <w:rPr>
          <w:rStyle w:val="c15"/>
          <w:b/>
          <w:bCs/>
          <w:color w:val="000000"/>
        </w:rPr>
        <w:t xml:space="preserve"> ОБРАЗОВАНИЯ КЕМЕРОВСКОЙ ОБЛАСТИ</w:t>
      </w:r>
    </w:p>
    <w:p w:rsidR="00541333" w:rsidRDefault="00541333" w:rsidP="00541333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Государственное профессиональное образовательное учреждение</w:t>
      </w:r>
    </w:p>
    <w:p w:rsidR="00541333" w:rsidRDefault="00541333" w:rsidP="00541333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 xml:space="preserve"> «Беловский политехнический техникум»</w:t>
      </w:r>
    </w:p>
    <w:p w:rsidR="00863F17" w:rsidRDefault="00863F17"/>
    <w:p w:rsidR="00541333" w:rsidRDefault="00541333"/>
    <w:p w:rsidR="00541333" w:rsidRDefault="00541333" w:rsidP="00541333">
      <w:pPr>
        <w:pStyle w:val="c77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ДОПОЛНИТЕЛЬНАЯ ОБРАЗОВАТЕЛЬНАЯ ПРОГРАММА</w:t>
      </w:r>
    </w:p>
    <w:p w:rsidR="00541333" w:rsidRDefault="00541333" w:rsidP="00541333">
      <w:pPr>
        <w:pStyle w:val="c29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«ПЛАНИРОВАНИЕ ПРОФЕССИОНАЛЬНОГО БУДУЩЕГО»</w:t>
      </w:r>
    </w:p>
    <w:p w:rsidR="00541333" w:rsidRDefault="00541333" w:rsidP="00541333">
      <w:pPr>
        <w:pStyle w:val="c1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Составитель: </w:t>
      </w:r>
      <w:proofErr w:type="spellStart"/>
      <w:r>
        <w:rPr>
          <w:rStyle w:val="c2"/>
          <w:color w:val="000000"/>
        </w:rPr>
        <w:t>Ференц</w:t>
      </w:r>
      <w:proofErr w:type="spell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Анжелика</w:t>
      </w:r>
      <w:proofErr w:type="spellEnd"/>
      <w:r>
        <w:rPr>
          <w:rStyle w:val="c2"/>
          <w:color w:val="000000"/>
        </w:rPr>
        <w:t xml:space="preserve"> Юрьевна,</w:t>
      </w:r>
    </w:p>
    <w:p w:rsidR="00541333" w:rsidRDefault="00541333" w:rsidP="00541333">
      <w:pPr>
        <w:pStyle w:val="c1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педагог-психолог 1 </w:t>
      </w:r>
      <w:proofErr w:type="gramStart"/>
      <w:r>
        <w:rPr>
          <w:rStyle w:val="c2"/>
          <w:color w:val="000000"/>
        </w:rPr>
        <w:t>квалификационной</w:t>
      </w:r>
      <w:proofErr w:type="gramEnd"/>
    </w:p>
    <w:p w:rsidR="00541333" w:rsidRDefault="00541333" w:rsidP="00541333">
      <w:pPr>
        <w:pStyle w:val="c1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категории ГПОУ  «</w:t>
      </w:r>
      <w:proofErr w:type="spellStart"/>
      <w:r>
        <w:rPr>
          <w:rStyle w:val="c2"/>
          <w:color w:val="000000"/>
        </w:rPr>
        <w:t>БлПТ</w:t>
      </w:r>
      <w:proofErr w:type="spellEnd"/>
      <w:r>
        <w:rPr>
          <w:rStyle w:val="c2"/>
          <w:color w:val="000000"/>
        </w:rPr>
        <w:t>»</w:t>
      </w:r>
    </w:p>
    <w:p w:rsidR="00541333" w:rsidRDefault="00541333"/>
    <w:p w:rsidR="00541333" w:rsidRDefault="00541333"/>
    <w:p w:rsidR="00541333" w:rsidRDefault="00541333"/>
    <w:p w:rsidR="00541333" w:rsidRDefault="00541333"/>
    <w:p w:rsidR="00541333" w:rsidRDefault="00541333"/>
    <w:p w:rsidR="00541333" w:rsidRDefault="00541333"/>
    <w:p w:rsidR="00541333" w:rsidRDefault="00541333"/>
    <w:p w:rsidR="00541333" w:rsidRDefault="00541333"/>
    <w:p w:rsidR="00541333" w:rsidRDefault="00541333"/>
    <w:p w:rsidR="00541333" w:rsidRDefault="00541333"/>
    <w:p w:rsidR="00541333" w:rsidRDefault="00541333"/>
    <w:p w:rsidR="00541333" w:rsidRDefault="00541333"/>
    <w:p w:rsidR="00541333" w:rsidRDefault="00541333"/>
    <w:p w:rsidR="00541333" w:rsidRDefault="00541333"/>
    <w:p w:rsidR="00541333" w:rsidRDefault="00541333"/>
    <w:p w:rsidR="00541333" w:rsidRDefault="00541333"/>
    <w:p w:rsidR="00541333" w:rsidRDefault="00541333"/>
    <w:p w:rsidR="00541333" w:rsidRDefault="00541333"/>
    <w:p w:rsidR="00541333" w:rsidRDefault="00541333"/>
    <w:p w:rsidR="00541333" w:rsidRDefault="00541333"/>
    <w:p w:rsidR="00541333" w:rsidRDefault="00541333"/>
    <w:p w:rsidR="00541333" w:rsidRDefault="00541333"/>
    <w:p w:rsidR="00541333" w:rsidRDefault="00541333"/>
    <w:p w:rsidR="00541333" w:rsidRDefault="00541333"/>
    <w:p w:rsidR="00541333" w:rsidRDefault="00541333"/>
    <w:p w:rsidR="00541333" w:rsidRDefault="00541333"/>
    <w:p w:rsidR="00541333" w:rsidRDefault="005413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Белово </w:t>
      </w:r>
      <w:r w:rsidRPr="00541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9D7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7г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i/>
          <w:iCs/>
          <w:sz w:val="24"/>
          <w:szCs w:val="24"/>
        </w:rPr>
        <w:t>Актуальность программы </w:t>
      </w:r>
      <w:r w:rsidRPr="00541333">
        <w:rPr>
          <w:rFonts w:ascii="Times New Roman" w:hAnsi="Times New Roman" w:cs="Times New Roman"/>
          <w:b/>
          <w:bCs/>
          <w:sz w:val="24"/>
          <w:szCs w:val="24"/>
        </w:rPr>
        <w:t>«Планирование  профессионального будущего» </w:t>
      </w:r>
      <w:r w:rsidRPr="00541333">
        <w:rPr>
          <w:rFonts w:ascii="Times New Roman" w:hAnsi="Times New Roman" w:cs="Times New Roman"/>
          <w:sz w:val="24"/>
          <w:szCs w:val="24"/>
        </w:rPr>
        <w:t>заключается в том, что она является основой для успешной конкурентоспособности и мобильности выпускников ГБОУ СПО «</w:t>
      </w:r>
      <w:proofErr w:type="spellStart"/>
      <w:r w:rsidRPr="00541333">
        <w:rPr>
          <w:rFonts w:ascii="Times New Roman" w:hAnsi="Times New Roman" w:cs="Times New Roman"/>
          <w:sz w:val="24"/>
          <w:szCs w:val="24"/>
        </w:rPr>
        <w:t>Кстовский</w:t>
      </w:r>
      <w:proofErr w:type="spellEnd"/>
      <w:r w:rsidRPr="00541333">
        <w:rPr>
          <w:rFonts w:ascii="Times New Roman" w:hAnsi="Times New Roman" w:cs="Times New Roman"/>
          <w:sz w:val="24"/>
          <w:szCs w:val="24"/>
        </w:rPr>
        <w:t xml:space="preserve"> нефтяной техникум им. Б.И.Корнилова» на рынке труда.  Программа призвана помочь студентам в получении следующих знаний: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- о реальной ситуации на рынке труда,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- о принципах планирования и управления карьерой;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- о возможных способах поиска работы;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- о взаимоотношениях с работодателями</w:t>
      </w:r>
      <w:r w:rsidRPr="0054133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41333">
        <w:rPr>
          <w:rFonts w:ascii="Times New Roman" w:hAnsi="Times New Roman" w:cs="Times New Roman"/>
          <w:sz w:val="24"/>
          <w:szCs w:val="24"/>
        </w:rPr>
        <w:t> 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ПРОГРАММЫ: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41333">
        <w:rPr>
          <w:rFonts w:ascii="Times New Roman" w:hAnsi="Times New Roman" w:cs="Times New Roman"/>
          <w:sz w:val="24"/>
          <w:szCs w:val="24"/>
        </w:rPr>
        <w:t>:  формирование у студентов представления о процессе планирования и продвижения карьеры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541333">
        <w:rPr>
          <w:rFonts w:ascii="Times New Roman" w:hAnsi="Times New Roman" w:cs="Times New Roman"/>
          <w:sz w:val="24"/>
          <w:szCs w:val="24"/>
        </w:rPr>
        <w:t> 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- ознакомление с методами развития рынка труда;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- изучение основных методов и особенностей построения карьеры;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- приобретение навыков планирования карьеры.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Программа «Планирование  профессионального будущего» рассчитана на 36 часов и реализуется в течение одного года: 12 лекционных занятий и 24 практических.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Включает в себя 6 основных разделов:</w:t>
      </w:r>
    </w:p>
    <w:p w:rsidR="00541333" w:rsidRPr="00541333" w:rsidRDefault="00541333" w:rsidP="0054133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b/>
          <w:bCs/>
          <w:sz w:val="24"/>
          <w:szCs w:val="24"/>
        </w:rPr>
        <w:t>Анализ  стартовых возможностей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Самооценка личностных и профессионально значимых качеств. Тест на самооценку. Исследование личностных и профессиональных качеств.</w:t>
      </w:r>
    </w:p>
    <w:p w:rsidR="00541333" w:rsidRPr="00541333" w:rsidRDefault="00541333" w:rsidP="0054133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b/>
          <w:bCs/>
          <w:sz w:val="24"/>
          <w:szCs w:val="24"/>
        </w:rPr>
        <w:t>Рынок труда: структура, предложения и спрос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 xml:space="preserve">Понятие «Рынок труда», «Рыночные отношения». Современная ситуация на местном рынке труда. Конкурентоспособность. Требования работодателей. Новые требования компетентности работников в развитых странах. </w:t>
      </w:r>
      <w:proofErr w:type="spellStart"/>
      <w:r w:rsidRPr="00541333">
        <w:rPr>
          <w:rFonts w:ascii="Times New Roman" w:hAnsi="Times New Roman" w:cs="Times New Roman"/>
          <w:sz w:val="24"/>
          <w:szCs w:val="24"/>
        </w:rPr>
        <w:t>Самомаркетинг</w:t>
      </w:r>
      <w:proofErr w:type="spellEnd"/>
      <w:r w:rsidRPr="00541333">
        <w:rPr>
          <w:rFonts w:ascii="Times New Roman" w:hAnsi="Times New Roman" w:cs="Times New Roman"/>
          <w:sz w:val="24"/>
          <w:szCs w:val="24"/>
        </w:rPr>
        <w:t xml:space="preserve"> в новых социально-экономических условиях.</w:t>
      </w:r>
    </w:p>
    <w:p w:rsidR="00541333" w:rsidRPr="00541333" w:rsidRDefault="00541333" w:rsidP="0054133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b/>
          <w:bCs/>
          <w:sz w:val="24"/>
          <w:szCs w:val="24"/>
        </w:rPr>
        <w:t>Планирование профессионального будущего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Тема 1.Сферы профессиональной деятельности по Е.А Климову. Понятие профессионально важных качеств. Понятие профессионального самоопределения. Первый шаг к успешной карьере - объективная самооценка.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Тема 2. Ценности и их роль в профессиональной сфере жизни. Анализ жизненных ценностей. Постановка профессиональных целей. Место профессиональной деятельности в системе жизненных ценностей. Признаки работающей цели. Метод визуализации.</w:t>
      </w:r>
    </w:p>
    <w:p w:rsidR="00541333" w:rsidRPr="00541333" w:rsidRDefault="00541333" w:rsidP="0054133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Карьерный успех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Понятие «карьера». Виды карьеры и их особенности. Методика «Якоря карьеры».</w:t>
      </w:r>
    </w:p>
    <w:p w:rsidR="00541333" w:rsidRPr="00541333" w:rsidRDefault="00541333" w:rsidP="0054133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b/>
          <w:bCs/>
          <w:sz w:val="24"/>
          <w:szCs w:val="24"/>
        </w:rPr>
        <w:t>Технологии поиска работы и трудоустройства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Тема 1. Принципы и технология поиска работы. Сравнительная характеристика различных методов поиска. Источники информации о возможностях трудоустройства. Разработка индивидуальных планов поиска работы.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 xml:space="preserve">Тема 2. Понятие </w:t>
      </w:r>
      <w:proofErr w:type="spellStart"/>
      <w:r w:rsidRPr="00541333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541333">
        <w:rPr>
          <w:rFonts w:ascii="Times New Roman" w:hAnsi="Times New Roman" w:cs="Times New Roman"/>
          <w:sz w:val="24"/>
          <w:szCs w:val="24"/>
        </w:rPr>
        <w:t xml:space="preserve">. Объявление о поиске работы - способ </w:t>
      </w:r>
      <w:proofErr w:type="spellStart"/>
      <w:r w:rsidRPr="00541333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541333">
        <w:rPr>
          <w:rFonts w:ascii="Times New Roman" w:hAnsi="Times New Roman" w:cs="Times New Roman"/>
          <w:sz w:val="24"/>
          <w:szCs w:val="24"/>
        </w:rPr>
        <w:t>. Принципы саморекламы. Подготовка объявления. Анализ составления объявлений.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Тема 3. Особенности подготовки и оформления документов, необходимых при поиске работы и трудоустройстве. Заявление о приеме на работу. Варианты поисковых писем. Письма по рекламируемым вакансиям.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Тема 4. Автобиография. Профессиональное резюме. Составление профессионального резюме. Анализ самостоятельно составленных резюме.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Тема 5. Имидж молодого специалиста. Визитка- атрибут делового человека.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 xml:space="preserve">Составление текста </w:t>
      </w:r>
      <w:proofErr w:type="spellStart"/>
      <w:r w:rsidRPr="00541333">
        <w:rPr>
          <w:rFonts w:ascii="Times New Roman" w:hAnsi="Times New Roman" w:cs="Times New Roman"/>
          <w:sz w:val="24"/>
          <w:szCs w:val="24"/>
        </w:rPr>
        <w:t>самоопредставления</w:t>
      </w:r>
      <w:proofErr w:type="spellEnd"/>
      <w:r w:rsidRPr="00541333">
        <w:rPr>
          <w:rFonts w:ascii="Times New Roman" w:hAnsi="Times New Roman" w:cs="Times New Roman"/>
          <w:sz w:val="24"/>
          <w:szCs w:val="24"/>
        </w:rPr>
        <w:t>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 xml:space="preserve">Тема 6.  Отработка навыков </w:t>
      </w:r>
      <w:proofErr w:type="spellStart"/>
      <w:r w:rsidRPr="00541333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541333">
        <w:rPr>
          <w:rFonts w:ascii="Times New Roman" w:hAnsi="Times New Roman" w:cs="Times New Roman"/>
          <w:sz w:val="24"/>
          <w:szCs w:val="24"/>
        </w:rPr>
        <w:t>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Тема 7.  Семинар - деловая игра «Собеседование с работодателем»</w:t>
      </w:r>
    </w:p>
    <w:p w:rsidR="00541333" w:rsidRPr="00541333" w:rsidRDefault="00541333" w:rsidP="0054133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b/>
          <w:bCs/>
          <w:sz w:val="24"/>
          <w:szCs w:val="24"/>
        </w:rPr>
        <w:t>Адаптация к производственным условия</w:t>
      </w:r>
      <w:r w:rsidR="001B511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541333">
        <w:rPr>
          <w:rFonts w:ascii="Times New Roman" w:hAnsi="Times New Roman" w:cs="Times New Roman"/>
          <w:b/>
          <w:bCs/>
          <w:sz w:val="24"/>
          <w:szCs w:val="24"/>
        </w:rPr>
        <w:t xml:space="preserve"> предприятий.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Структура процесса адаптации выпускников техникума к работе в организации. Правила вхождения в организацию с учетом принятия ее норм, ценностей, организационной культуры.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Правила сохранения работы. Конфликты в организациях и способы их регулирования. Стратегия поведения в конфликтных ситуациях и принципы разрешения деловых конфликтов.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Реализация программы предполагает учет следующих </w:t>
      </w:r>
      <w:r w:rsidRPr="005413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принципов</w:t>
      </w:r>
      <w:r w:rsidRPr="00541333">
        <w:rPr>
          <w:rFonts w:ascii="Times New Roman" w:hAnsi="Times New Roman" w:cs="Times New Roman"/>
          <w:sz w:val="24"/>
          <w:szCs w:val="24"/>
        </w:rPr>
        <w:t>: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1.        Гуманистический характер взаимодействия между педагогом и студентами;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2.        Использование проблемного обучения за счет привлечения студентов к обсуждению проблем, заявленных преподавателем и студентами;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3.        Студентам на каждом шагу предлагаются для усвоения подлинные, прочно установленные наукой знания;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4.        Соблюдение системы и последовательности предлагаемого материала;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5.        Учет объема накопленных знаний, умений и навыков студентов, их возрастных и индивидуальных особенностей;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lastRenderedPageBreak/>
        <w:t>6.        Возможность закрепления полученных знаний на практических занятиях, тренингах, связь с жизнью.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b/>
          <w:bCs/>
          <w:sz w:val="24"/>
          <w:szCs w:val="24"/>
        </w:rPr>
        <w:t>Формы и методы проведения занятий.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     Формами проведения занятий могут быть: «лекция», «семинар», «групповая дискуссия», «научная конференция», «деловая игра», «психологическая консультация», «тренинг личностного роста», «социально-психологический тренинг». В общем виде их задачи и технологию можно описать следующим образом.  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b/>
          <w:bCs/>
          <w:sz w:val="24"/>
          <w:szCs w:val="24"/>
        </w:rPr>
        <w:t>     Лекция и семинар.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      Здесь обсуждаются теоретические положения изучаемого материала. Форма работы – диалог: и студенты, и педагог вправе задавать друг другу вопросы, которые возникли и могут возникнуть у них в процессе изучения и обсуждения материала.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     </w:t>
      </w:r>
      <w:r w:rsidRPr="00541333">
        <w:rPr>
          <w:rFonts w:ascii="Times New Roman" w:hAnsi="Times New Roman" w:cs="Times New Roman"/>
          <w:b/>
          <w:bCs/>
          <w:sz w:val="24"/>
          <w:szCs w:val="24"/>
        </w:rPr>
        <w:t>Психологическая консультация</w:t>
      </w:r>
      <w:r w:rsidRPr="00541333">
        <w:rPr>
          <w:rFonts w:ascii="Times New Roman" w:hAnsi="Times New Roman" w:cs="Times New Roman"/>
          <w:sz w:val="24"/>
          <w:szCs w:val="24"/>
        </w:rPr>
        <w:t xml:space="preserve"> – психологическая помощь, специально организованный процесс общения, посредством которого у обратившегося за помощью могут быть актуализированы дополнительные психологические силы и способности для преодоления возникших проблем и трудностей в целях решения учебной задачи психологическая консультация как форма проведения занятия предполагает обсуждение проблем, с которыми может </w:t>
      </w:r>
      <w:proofErr w:type="gramStart"/>
      <w:r w:rsidRPr="00541333">
        <w:rPr>
          <w:rFonts w:ascii="Times New Roman" w:hAnsi="Times New Roman" w:cs="Times New Roman"/>
          <w:sz w:val="24"/>
          <w:szCs w:val="24"/>
        </w:rPr>
        <w:t>столкнуться</w:t>
      </w:r>
      <w:proofErr w:type="gramEnd"/>
      <w:r w:rsidRPr="00541333">
        <w:rPr>
          <w:rFonts w:ascii="Times New Roman" w:hAnsi="Times New Roman" w:cs="Times New Roman"/>
          <w:sz w:val="24"/>
          <w:szCs w:val="24"/>
        </w:rPr>
        <w:t xml:space="preserve"> или уже сталкивается студент. Ведется поиск решения обозначенных вопросов с опорой на теоретические знания и практический опыт.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     </w:t>
      </w:r>
      <w:r w:rsidRPr="00541333">
        <w:rPr>
          <w:rFonts w:ascii="Times New Roman" w:hAnsi="Times New Roman" w:cs="Times New Roman"/>
          <w:b/>
          <w:bCs/>
          <w:sz w:val="24"/>
          <w:szCs w:val="24"/>
        </w:rPr>
        <w:t>Научная конференция.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Конференция – это разнообразие точек зрения на какую-либо проблему. Это подведение итогов самостоятельной деятельности студентов. Здесь могут быть представлены и результаты работы с литературой, и результаты проведенного мини-исследования.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    </w:t>
      </w:r>
      <w:r w:rsidRPr="00541333">
        <w:rPr>
          <w:rFonts w:ascii="Times New Roman" w:hAnsi="Times New Roman" w:cs="Times New Roman"/>
          <w:b/>
          <w:bCs/>
          <w:sz w:val="24"/>
          <w:szCs w:val="24"/>
        </w:rPr>
        <w:t>Деловая игра</w:t>
      </w:r>
      <w:r w:rsidRPr="00541333">
        <w:rPr>
          <w:rFonts w:ascii="Times New Roman" w:hAnsi="Times New Roman" w:cs="Times New Roman"/>
          <w:sz w:val="24"/>
          <w:szCs w:val="24"/>
        </w:rPr>
        <w:t> – эта форма проведения занятия позволит в занимательной и интересной форме отработать полученные студентами навыки.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     </w:t>
      </w:r>
      <w:r w:rsidRPr="00541333">
        <w:rPr>
          <w:rFonts w:ascii="Times New Roman" w:hAnsi="Times New Roman" w:cs="Times New Roman"/>
          <w:b/>
          <w:bCs/>
          <w:sz w:val="24"/>
          <w:szCs w:val="24"/>
        </w:rPr>
        <w:t>Тренинг личностного роста</w:t>
      </w:r>
      <w:r w:rsidRPr="00541333">
        <w:rPr>
          <w:rFonts w:ascii="Times New Roman" w:hAnsi="Times New Roman" w:cs="Times New Roman"/>
          <w:sz w:val="24"/>
          <w:szCs w:val="24"/>
        </w:rPr>
        <w:t> призван обеспечить выработку способности анализировать свое внутреннее состояние и свое отношение к существующей реальности, взаимосвязь творческой деятельности с развитием самосознания студентов и в целом с личностным развитием.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     </w:t>
      </w:r>
      <w:r w:rsidRPr="00541333">
        <w:rPr>
          <w:rFonts w:ascii="Times New Roman" w:hAnsi="Times New Roman" w:cs="Times New Roman"/>
          <w:b/>
          <w:bCs/>
          <w:sz w:val="24"/>
          <w:szCs w:val="24"/>
        </w:rPr>
        <w:t>Социально-психологический тренинг</w:t>
      </w:r>
      <w:r w:rsidRPr="00541333">
        <w:rPr>
          <w:rFonts w:ascii="Times New Roman" w:hAnsi="Times New Roman" w:cs="Times New Roman"/>
          <w:sz w:val="24"/>
          <w:szCs w:val="24"/>
        </w:rPr>
        <w:t> – область практической психологии, ориентированная на использование активных методов групповой психологической работы с целью развития компетентности в общении. Формируется способность устанавливать конта</w:t>
      </w:r>
      <w:proofErr w:type="gramStart"/>
      <w:r w:rsidRPr="00541333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541333">
        <w:rPr>
          <w:rFonts w:ascii="Times New Roman" w:hAnsi="Times New Roman" w:cs="Times New Roman"/>
          <w:sz w:val="24"/>
          <w:szCs w:val="24"/>
        </w:rPr>
        <w:t>угими людьми, корректировать свою позицию под влиянием изменившейся ситуации.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b/>
          <w:bCs/>
          <w:sz w:val="24"/>
          <w:szCs w:val="24"/>
        </w:rPr>
        <w:t>     Групповая дискуссия –</w:t>
      </w:r>
      <w:r w:rsidRPr="00541333">
        <w:rPr>
          <w:rFonts w:ascii="Times New Roman" w:hAnsi="Times New Roman" w:cs="Times New Roman"/>
          <w:sz w:val="24"/>
          <w:szCs w:val="24"/>
        </w:rPr>
        <w:t> это сосуществование различных точек зрения на ту или иную проблему, тот или иной аспект научного знания или социальной практики.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lastRenderedPageBreak/>
        <w:t>     Продолжительность каждого занятия – 40-45 минут (1 академический час).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b/>
          <w:bCs/>
          <w:sz w:val="24"/>
          <w:szCs w:val="24"/>
        </w:rPr>
        <w:t>Схема занятия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•        Формулирование темы занятия, основных целей.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•        Психологическая разминка, позволяющая задать темп и ритм занятия и являющаяся подготовкой к основной части.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•        Основная часть.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Возможны следующие варианты или их комбинация:</w:t>
      </w:r>
    </w:p>
    <w:p w:rsidR="00541333" w:rsidRPr="00541333" w:rsidRDefault="00541333" w:rsidP="0054133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Лекция.</w:t>
      </w:r>
    </w:p>
    <w:p w:rsidR="00541333" w:rsidRPr="00541333" w:rsidRDefault="00541333" w:rsidP="0054133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Активная беседа.</w:t>
      </w:r>
    </w:p>
    <w:p w:rsidR="00541333" w:rsidRPr="00541333" w:rsidRDefault="00541333" w:rsidP="0054133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Система упражнений.</w:t>
      </w:r>
    </w:p>
    <w:p w:rsidR="00541333" w:rsidRPr="00541333" w:rsidRDefault="00541333" w:rsidP="0054133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Заключительная часть.</w:t>
      </w:r>
      <w:r w:rsidRPr="00541333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 программы: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b/>
          <w:bCs/>
          <w:sz w:val="24"/>
          <w:szCs w:val="24"/>
        </w:rPr>
        <w:t>Студенты должны знать:</w:t>
      </w:r>
    </w:p>
    <w:p w:rsidR="00541333" w:rsidRPr="00541333" w:rsidRDefault="00541333" w:rsidP="0054133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Слагаемые   успешной карьеры</w:t>
      </w:r>
    </w:p>
    <w:p w:rsidR="00541333" w:rsidRPr="00541333" w:rsidRDefault="00541333" w:rsidP="0054133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Основы планирования карьерного роста</w:t>
      </w:r>
    </w:p>
    <w:p w:rsidR="00541333" w:rsidRPr="00541333" w:rsidRDefault="00541333" w:rsidP="0054133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Технологии  трудоустройства</w:t>
      </w:r>
    </w:p>
    <w:p w:rsidR="00541333" w:rsidRPr="00541333" w:rsidRDefault="00541333" w:rsidP="0054133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Основы  управления деловой карьерой</w:t>
      </w:r>
    </w:p>
    <w:p w:rsidR="00541333" w:rsidRPr="00541333" w:rsidRDefault="00541333" w:rsidP="0054133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Схему  эффективной презентации</w:t>
      </w:r>
    </w:p>
    <w:p w:rsidR="00541333" w:rsidRPr="00541333" w:rsidRDefault="00541333" w:rsidP="0054133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Механизм  реализации карьерного роста</w:t>
      </w:r>
    </w:p>
    <w:p w:rsidR="00541333" w:rsidRPr="00541333" w:rsidRDefault="00541333" w:rsidP="0054133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Способы  достижения карьерного успеха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b/>
          <w:bCs/>
          <w:sz w:val="24"/>
          <w:szCs w:val="24"/>
        </w:rPr>
        <w:t>Студенты должны уметь:</w:t>
      </w:r>
    </w:p>
    <w:p w:rsidR="00541333" w:rsidRPr="00541333" w:rsidRDefault="00541333" w:rsidP="0054133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Грамотно  анализировать и ставить цели</w:t>
      </w:r>
    </w:p>
    <w:p w:rsidR="00541333" w:rsidRPr="00541333" w:rsidRDefault="00541333" w:rsidP="0054133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Составлять  планы карьерного роста</w:t>
      </w:r>
    </w:p>
    <w:p w:rsidR="00541333" w:rsidRPr="00541333" w:rsidRDefault="00541333" w:rsidP="0054133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Проходить  собеседование</w:t>
      </w:r>
    </w:p>
    <w:p w:rsidR="00541333" w:rsidRPr="00541333" w:rsidRDefault="00541333" w:rsidP="0054133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Составлять  резюме</w:t>
      </w:r>
    </w:p>
    <w:p w:rsidR="00541333" w:rsidRPr="00541333" w:rsidRDefault="00541333" w:rsidP="0054133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Эффективно  презентовать себя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b/>
          <w:bCs/>
          <w:sz w:val="24"/>
          <w:szCs w:val="24"/>
        </w:rPr>
        <w:t>Формы подведения итогов реализации программы: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Особое место в курсе </w:t>
      </w:r>
      <w:r w:rsidRPr="00541333">
        <w:rPr>
          <w:rFonts w:ascii="Times New Roman" w:hAnsi="Times New Roman" w:cs="Times New Roman"/>
          <w:b/>
          <w:bCs/>
          <w:sz w:val="24"/>
          <w:szCs w:val="24"/>
        </w:rPr>
        <w:t>«Планирование  профессионального будущего»</w:t>
      </w:r>
      <w:r w:rsidRPr="00541333">
        <w:rPr>
          <w:rFonts w:ascii="Times New Roman" w:hAnsi="Times New Roman" w:cs="Times New Roman"/>
          <w:sz w:val="24"/>
          <w:szCs w:val="24"/>
        </w:rPr>
        <w:t> занимает последнее занятие. Цель – подведение итогов. </w:t>
      </w:r>
      <w:r w:rsidRPr="00541333">
        <w:rPr>
          <w:rFonts w:ascii="Times New Roman" w:hAnsi="Times New Roman" w:cs="Times New Roman"/>
          <w:i/>
          <w:iCs/>
          <w:sz w:val="24"/>
          <w:szCs w:val="24"/>
        </w:rPr>
        <w:t>Форма - деловая игра.</w:t>
      </w:r>
    </w:p>
    <w:p w:rsidR="00541333" w:rsidRPr="00541333" w:rsidRDefault="00541333" w:rsidP="00541333">
      <w:pPr>
        <w:rPr>
          <w:rFonts w:ascii="Times New Roman" w:hAnsi="Times New Roman" w:cs="Times New Roman"/>
          <w:sz w:val="24"/>
          <w:szCs w:val="24"/>
        </w:rPr>
      </w:pPr>
      <w:r w:rsidRPr="00541333">
        <w:rPr>
          <w:rFonts w:ascii="Times New Roman" w:hAnsi="Times New Roman" w:cs="Times New Roman"/>
          <w:sz w:val="24"/>
          <w:szCs w:val="24"/>
        </w:rPr>
        <w:t>Способы фиксации результатов - для записей и рисования студенты имеют индивидуальные тетради. Педагог ведет дневник достижений студентов.</w:t>
      </w:r>
    </w:p>
    <w:p w:rsidR="00541333" w:rsidRDefault="00541333" w:rsidP="005413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333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занятий специализированного курса «Планирование  профессионального будущего»</w:t>
      </w:r>
    </w:p>
    <w:p w:rsidR="00541333" w:rsidRDefault="00541333" w:rsidP="005413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333" w:rsidRPr="00541333" w:rsidRDefault="00541333" w:rsidP="005413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276" w:type="dxa"/>
        <w:tblLook w:val="04A0"/>
      </w:tblPr>
      <w:tblGrid>
        <w:gridCol w:w="4462"/>
        <w:gridCol w:w="2361"/>
        <w:gridCol w:w="2451"/>
        <w:gridCol w:w="1783"/>
      </w:tblGrid>
      <w:tr w:rsidR="00541333" w:rsidRPr="00541333" w:rsidTr="00541333">
        <w:trPr>
          <w:trHeight w:val="428"/>
        </w:trPr>
        <w:tc>
          <w:tcPr>
            <w:tcW w:w="4462" w:type="dxa"/>
            <w:vMerge w:val="restart"/>
            <w:hideMark/>
          </w:tcPr>
          <w:p w:rsidR="00541333" w:rsidRPr="00541333" w:rsidRDefault="00541333" w:rsidP="00541333">
            <w:pPr>
              <w:ind w:left="463" w:right="-108" w:hanging="463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разделов, тем</w:t>
            </w:r>
          </w:p>
        </w:tc>
        <w:tc>
          <w:tcPr>
            <w:tcW w:w="2361" w:type="dxa"/>
            <w:vMerge w:val="restart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34" w:type="dxa"/>
            <w:gridSpan w:val="2"/>
            <w:hideMark/>
          </w:tcPr>
          <w:p w:rsidR="00541333" w:rsidRPr="00541333" w:rsidRDefault="00541333" w:rsidP="00541333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аудиторных часов</w:t>
            </w:r>
          </w:p>
        </w:tc>
      </w:tr>
      <w:tr w:rsidR="00541333" w:rsidRPr="00541333" w:rsidTr="00541333">
        <w:trPr>
          <w:trHeight w:val="680"/>
        </w:trPr>
        <w:tc>
          <w:tcPr>
            <w:tcW w:w="0" w:type="auto"/>
            <w:vMerge/>
            <w:hideMark/>
          </w:tcPr>
          <w:p w:rsidR="00541333" w:rsidRPr="00541333" w:rsidRDefault="00541333" w:rsidP="00541333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41333" w:rsidRPr="00541333" w:rsidRDefault="00541333" w:rsidP="00541333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51" w:type="dxa"/>
            <w:hideMark/>
          </w:tcPr>
          <w:p w:rsidR="00541333" w:rsidRPr="00541333" w:rsidRDefault="00541333" w:rsidP="00541333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783" w:type="dxa"/>
            <w:hideMark/>
          </w:tcPr>
          <w:p w:rsidR="00541333" w:rsidRPr="00541333" w:rsidRDefault="00541333" w:rsidP="00541333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541333" w:rsidRPr="00541333" w:rsidTr="00541333">
        <w:trPr>
          <w:trHeight w:val="400"/>
        </w:trPr>
        <w:tc>
          <w:tcPr>
            <w:tcW w:w="4462" w:type="dxa"/>
            <w:hideMark/>
          </w:tcPr>
          <w:p w:rsidR="00541333" w:rsidRPr="00541333" w:rsidRDefault="00541333" w:rsidP="00541333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Знакомство.</w:t>
            </w:r>
          </w:p>
        </w:tc>
        <w:tc>
          <w:tcPr>
            <w:tcW w:w="2361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1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3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333" w:rsidRPr="00541333" w:rsidTr="00541333">
        <w:trPr>
          <w:trHeight w:val="720"/>
        </w:trPr>
        <w:tc>
          <w:tcPr>
            <w:tcW w:w="4462" w:type="dxa"/>
            <w:hideMark/>
          </w:tcPr>
          <w:p w:rsidR="00541333" w:rsidRPr="00541333" w:rsidRDefault="00541333" w:rsidP="00541333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1: </w:t>
            </w:r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 стартовых возможностей</w:t>
            </w: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1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333" w:rsidRPr="00541333" w:rsidTr="00541333">
        <w:trPr>
          <w:trHeight w:val="860"/>
        </w:trPr>
        <w:tc>
          <w:tcPr>
            <w:tcW w:w="4462" w:type="dxa"/>
            <w:hideMark/>
          </w:tcPr>
          <w:p w:rsidR="00541333" w:rsidRPr="00541333" w:rsidRDefault="00541333" w:rsidP="00541333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2: </w:t>
            </w:r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труда: структура, предложения и спрос</w:t>
            </w: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1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333" w:rsidRPr="00541333" w:rsidTr="00541333">
        <w:trPr>
          <w:trHeight w:val="860"/>
        </w:trPr>
        <w:tc>
          <w:tcPr>
            <w:tcW w:w="4462" w:type="dxa"/>
            <w:hideMark/>
          </w:tcPr>
          <w:p w:rsidR="00541333" w:rsidRPr="00541333" w:rsidRDefault="00541333" w:rsidP="00541333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3: </w:t>
            </w:r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Планирование профессионального будущего</w:t>
            </w: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1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1333" w:rsidRPr="00541333" w:rsidTr="00541333">
        <w:trPr>
          <w:trHeight w:val="500"/>
        </w:trPr>
        <w:tc>
          <w:tcPr>
            <w:tcW w:w="4462" w:type="dxa"/>
            <w:hideMark/>
          </w:tcPr>
          <w:p w:rsidR="00541333" w:rsidRPr="00541333" w:rsidRDefault="00541333" w:rsidP="00541333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4: </w:t>
            </w:r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Карьерный успех</w:t>
            </w:r>
          </w:p>
        </w:tc>
        <w:tc>
          <w:tcPr>
            <w:tcW w:w="2361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1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333" w:rsidRPr="00541333" w:rsidTr="00541333">
        <w:trPr>
          <w:trHeight w:val="860"/>
        </w:trPr>
        <w:tc>
          <w:tcPr>
            <w:tcW w:w="4462" w:type="dxa"/>
            <w:hideMark/>
          </w:tcPr>
          <w:p w:rsidR="00541333" w:rsidRPr="00541333" w:rsidRDefault="00541333" w:rsidP="00541333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5: </w:t>
            </w:r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поиска работы и трудоустройства</w:t>
            </w: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1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1333" w:rsidRPr="00541333" w:rsidTr="00541333">
        <w:trPr>
          <w:trHeight w:val="720"/>
        </w:trPr>
        <w:tc>
          <w:tcPr>
            <w:tcW w:w="4462" w:type="dxa"/>
            <w:hideMark/>
          </w:tcPr>
          <w:p w:rsidR="00541333" w:rsidRPr="00541333" w:rsidRDefault="00541333" w:rsidP="00541333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6: </w:t>
            </w:r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Адаптация к </w:t>
            </w:r>
            <w:proofErr w:type="gramStart"/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производственным</w:t>
            </w:r>
            <w:proofErr w:type="gramEnd"/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условия предприятий</w:t>
            </w:r>
          </w:p>
        </w:tc>
        <w:tc>
          <w:tcPr>
            <w:tcW w:w="2361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1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333" w:rsidRPr="00541333" w:rsidTr="00541333">
        <w:trPr>
          <w:trHeight w:val="860"/>
        </w:trPr>
        <w:tc>
          <w:tcPr>
            <w:tcW w:w="4462" w:type="dxa"/>
            <w:hideMark/>
          </w:tcPr>
          <w:p w:rsidR="00541333" w:rsidRPr="00541333" w:rsidRDefault="00541333" w:rsidP="00541333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занятие.</w:t>
            </w:r>
          </w:p>
          <w:p w:rsidR="00541333" w:rsidRPr="00541333" w:rsidRDefault="00541333" w:rsidP="00541333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«Есть контакт»</w:t>
            </w:r>
          </w:p>
        </w:tc>
        <w:tc>
          <w:tcPr>
            <w:tcW w:w="2361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1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3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1333" w:rsidRPr="00541333" w:rsidTr="00541333">
        <w:trPr>
          <w:trHeight w:val="860"/>
        </w:trPr>
        <w:tc>
          <w:tcPr>
            <w:tcW w:w="4462" w:type="dxa"/>
            <w:hideMark/>
          </w:tcPr>
          <w:p w:rsidR="00541333" w:rsidRPr="00541333" w:rsidRDefault="00541333" w:rsidP="00541333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1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51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3" w:type="dxa"/>
            <w:hideMark/>
          </w:tcPr>
          <w:p w:rsidR="00541333" w:rsidRPr="00541333" w:rsidRDefault="00541333" w:rsidP="0054133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541333" w:rsidRDefault="00541333" w:rsidP="00541333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541333" w:rsidRPr="00541333" w:rsidRDefault="00541333" w:rsidP="005413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41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tbl>
      <w:tblPr>
        <w:tblW w:w="11057" w:type="dxa"/>
        <w:tblInd w:w="-1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8"/>
        <w:gridCol w:w="1081"/>
        <w:gridCol w:w="2235"/>
        <w:gridCol w:w="3365"/>
        <w:gridCol w:w="787"/>
        <w:gridCol w:w="2826"/>
        <w:gridCol w:w="392"/>
        <w:gridCol w:w="143"/>
      </w:tblGrid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34e56f80bd5c6c153ed85b3f0175e32be2299487"/>
            <w:bookmarkStart w:id="1" w:name="1"/>
            <w:bookmarkEnd w:id="0"/>
            <w:bookmarkEnd w:id="1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лекционно-практического занятия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аннотация содержания занятия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практического занятия (ПЗ) или </w:t>
            </w:r>
            <w:proofErr w:type="spellStart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тренингового</w:t>
            </w:r>
            <w:proofErr w:type="spellEnd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(ТЗ)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00700" w:rsidRPr="00541333" w:rsidTr="00200700">
        <w:tc>
          <w:tcPr>
            <w:tcW w:w="11057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«ВВЕДЕНИЕ»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200700" w:rsidRPr="00541333" w:rsidRDefault="00200700" w:rsidP="0054133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целями и задачами курса.</w:t>
            </w:r>
          </w:p>
          <w:p w:rsidR="00200700" w:rsidRPr="00541333" w:rsidRDefault="00200700" w:rsidP="00541333">
            <w:pPr>
              <w:spacing w:line="240" w:lineRule="auto"/>
              <w:ind w:left="20" w:right="2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proofErr w:type="gramStart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представления о предлагаемом курсе.</w:t>
            </w:r>
          </w:p>
          <w:p w:rsidR="00200700" w:rsidRPr="00541333" w:rsidRDefault="00200700" w:rsidP="0054133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занятиях. Правила поведения на тренингах.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00700" w:rsidRPr="00541333" w:rsidRDefault="00200700" w:rsidP="0054133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Игры на знакомство</w:t>
            </w:r>
          </w:p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0700" w:rsidRPr="00541333" w:rsidTr="00200700">
        <w:trPr>
          <w:gridAfter w:val="7"/>
          <w:wAfter w:w="10829" w:type="dxa"/>
        </w:trPr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200700" w:rsidRPr="00541333" w:rsidRDefault="00200700" w:rsidP="00541333">
            <w:pPr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личности.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личность. Структура личности. Факторы, влияющие на становление и развитие </w:t>
            </w: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личности.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 - оценка ведущим личностных особенностей участников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и уровень притязаний.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Я-концепция</w:t>
            </w:r>
            <w:proofErr w:type="gramEnd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пирамида уровней притязаний (</w:t>
            </w:r>
            <w:proofErr w:type="spellStart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Маслоу</w:t>
            </w:r>
            <w:proofErr w:type="spellEnd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виды самооценки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200700" w:rsidRPr="00541333" w:rsidRDefault="00200700" w:rsidP="0054133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 – выявление уровня самооценки.</w:t>
            </w:r>
          </w:p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ТЗ "Свет мой, зеркальце, скажи".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психические процессы. Воображение.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составляющие личности. Индивидуальность. Понятие Воображение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 – оценка развития воображения (диагностика). Упражнение  «Продолжи притчу». Упражнения на развитие воображения.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Внимание. Значение внимания.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ПЗ - оценка внимания </w:t>
            </w:r>
            <w:proofErr w:type="gramStart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Упражнения «Золотая рыбка», «Скачки».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Память. Уникальные возможности памяти.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</w:t>
            </w:r>
            <w:proofErr w:type="gramEnd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кратковременной памяти у обучающихся. Упражнения «Продолжи рассказ»,  «Восстанови ряд» и др.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Мышление. Интеллект.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мыслительные операции. Интеллект.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</w:t>
            </w:r>
            <w:proofErr w:type="gramEnd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и развитие интеллектуальных возможностей обучающихся.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Темперамент.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темперамент. Типы темперамента. Их характеристики.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 - изучение темперамента.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Характер. Черты характера.  Влияние темперамента на становление характера.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</w:t>
            </w:r>
            <w:proofErr w:type="gramEnd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«Черты характера», самоанализ «Кто Я? Какой Я?», «Горячий стул».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Эмоции. Способы выражения эмоций.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«Цвет настроения», «Подарок», «Я рад общаться с тобой» и др.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0700" w:rsidRPr="00541333" w:rsidTr="00200700">
        <w:tc>
          <w:tcPr>
            <w:tcW w:w="11057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2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200700" w:rsidRPr="00541333" w:rsidRDefault="00200700" w:rsidP="00541333">
            <w:pPr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«Я И МЫ: ПРИМИТЕ МЕНЯ В ЧЕЛОВЕЧЕСТВО»</w:t>
            </w:r>
          </w:p>
        </w:tc>
      </w:tr>
      <w:tr w:rsidR="00200700" w:rsidRPr="00541333" w:rsidTr="00200700">
        <w:trPr>
          <w:trHeight w:val="1560"/>
        </w:trPr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в жизни человека.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значении общения в жизни человека. Способность принимать друг друга.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200700" w:rsidRPr="00541333" w:rsidRDefault="00200700" w:rsidP="0054133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Тест-игра «С тобой приятно общаться».</w:t>
            </w:r>
          </w:p>
          <w:p w:rsidR="00541333" w:rsidRPr="00541333" w:rsidRDefault="00200700" w:rsidP="0054133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коммуникативных способностей.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Вербальные и невербальные средства общения.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вербальных и невербальных средствах общения. Речь. Жесты, мимика.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«Глухой, слепой, немой», игра «Ассоциации» и др.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Барьеры общения.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барьеры общения существуют. Как их преодолевать.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 - Диагностика коммуникативных способностей. Упражнения на развитие навыков общения.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в группе.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Социум. Взаимодействие личности с другими людьми. Понятие Одиночество.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 - выявление социометрического статуса личности в группе. Индекса групповой сплоченности.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Конфликты. Пути их преодоления.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Конфликт. Стадии конфликта. Пути разрешения.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ПЗ - решение конфликтных ситуаций. Элементы </w:t>
            </w:r>
            <w:proofErr w:type="gramStart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Форум-театра</w:t>
            </w:r>
            <w:proofErr w:type="gramEnd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 – школа любви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нравственные ценности - товарищество и дружба.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ПЗ – дискуссия «Мнения о дружбе». Сочинение – миниатюра «Ищу друга».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и влечение. Стороны чувства любви. Социальный характер любви. Стадии любви.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 – дискуссия "Мнения о любви". Сочинение- миниатюра «Моя первая любовь».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Семья. Функции семьи.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“семья”; Знакомство с функциями семьи; Мотивы создания семьи. Структура семьи, классификации, основные черты семьи, нарушение структуры семьи.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200700" w:rsidRPr="00541333" w:rsidRDefault="00200700" w:rsidP="0054133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 “Зачем человеку нужна семья?”</w:t>
            </w:r>
          </w:p>
          <w:p w:rsidR="00200700" w:rsidRPr="00541333" w:rsidRDefault="00200700" w:rsidP="0054133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“Скульптура семьи”.</w:t>
            </w:r>
          </w:p>
          <w:p w:rsidR="00200700" w:rsidRPr="00541333" w:rsidRDefault="00200700" w:rsidP="0054133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“Сиамские близнецы”.</w:t>
            </w:r>
          </w:p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словаря здоровых отношений. Упражнение “Остров везения”. Дебаты на тему “Готовность к семейной жизни”.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Детско-родительские отношения. Проблема «отцов и детей».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200700" w:rsidRPr="00541333" w:rsidRDefault="00200700" w:rsidP="0054133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отношений: сотрудничество, паритет, соревнование, конкуренция, антагонизм.</w:t>
            </w:r>
          </w:p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семейных отношений: попустительство, авторитаризм, демократия.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200700" w:rsidRPr="00541333" w:rsidRDefault="00200700" w:rsidP="0054133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ТЗ – </w:t>
            </w:r>
            <w:proofErr w:type="spellStart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арттерапия</w:t>
            </w:r>
            <w:proofErr w:type="spellEnd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"Идеальная семья"</w:t>
            </w:r>
          </w:p>
          <w:p w:rsidR="00200700" w:rsidRPr="00541333" w:rsidRDefault="00200700" w:rsidP="0054133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ТЗ – "Дети и родители"</w:t>
            </w:r>
          </w:p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 – семейные ценности, традиции семьи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 ли агрессия?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агрессивного поведения. Способы подавления чувства враждебности и агрессии.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ПЗ - изучения уровня агрессивного поведения у </w:t>
            </w:r>
            <w:proofErr w:type="gramStart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диагностика. Упражнения на преодоление негативных состояний.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700" w:rsidRPr="00541333" w:rsidTr="00D51347">
        <w:trPr>
          <w:gridAfter w:val="1"/>
          <w:wAfter w:w="143" w:type="dxa"/>
        </w:trPr>
        <w:tc>
          <w:tcPr>
            <w:tcW w:w="10914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200700" w:rsidRPr="00541333" w:rsidRDefault="00200700" w:rsidP="00541333">
            <w:pPr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«БУДЬ УСПЕШНЫМ»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Идеал. Гипотезы эталона выбора.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Идеал.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«Самое-самое». Методика «Самооценка»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Достоинства и недостатки.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Достоинства, Недостатки.   Самоанализ.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 – Упражнения « Я в лучах солнца». Игра «Ярмарка достоинств».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Уверенное и неуверенное </w:t>
            </w: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поведение.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Понятие Воля.  Уверенное и неуверенное поведение.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повышение уверенности </w:t>
            </w: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доверия к другим членам группы.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не стать зависимой личностью.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Аддиктивное</w:t>
            </w:r>
            <w:proofErr w:type="spellEnd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(зависимое) поведение. Характеристика </w:t>
            </w:r>
            <w:proofErr w:type="spellStart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аддиктивной</w:t>
            </w:r>
            <w:proofErr w:type="spellEnd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личности. Причины </w:t>
            </w:r>
            <w:proofErr w:type="spellStart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200700" w:rsidRPr="00541333" w:rsidRDefault="00200700" w:rsidP="0054133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 - тест «Поддаешься ли ты чужому влиянию?»</w:t>
            </w:r>
          </w:p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</w:t>
            </w:r>
            <w:proofErr w:type="gramStart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форум-театра</w:t>
            </w:r>
            <w:proofErr w:type="gramEnd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тип личности.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личности.  Профессиональный тип личности.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 – изучение направленности личности и профессионального типа поведения.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лидером.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Лидер. Качества, которыми должен обладать лидер.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ind w:right="2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 - оценка и развитие  лидерских качеств обучающихся.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700" w:rsidRPr="00541333" w:rsidTr="00814187">
        <w:trPr>
          <w:gridAfter w:val="1"/>
          <w:wAfter w:w="143" w:type="dxa"/>
        </w:trPr>
        <w:tc>
          <w:tcPr>
            <w:tcW w:w="10914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200700" w:rsidRPr="00541333" w:rsidRDefault="00200700" w:rsidP="00541333">
            <w:pPr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«НАУЧИСЬ ВЛАДЕТЬ СОБОЙ»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общения.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общение.  Как быть услышанным. Основы ораторского искусства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</w:t>
            </w:r>
            <w:proofErr w:type="gramEnd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выступления учащихся перед аудиторией. Развитие навыков общения, преодоление волнения перед выступлением.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ЕГЭ. Как успешно сдать экзамен.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успешного выступления на экзамене. Как готовиться к экзаменам. Режим дня. Советы психолога.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</w:t>
            </w:r>
            <w:proofErr w:type="gramEnd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преодоление страха перед экзаменом . Игра «Зеленый мяч», </w:t>
            </w:r>
            <w:proofErr w:type="spellStart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арттерапия</w:t>
            </w:r>
            <w:proofErr w:type="spellEnd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Определение ведущего типа восприятия информации у </w:t>
            </w:r>
            <w:proofErr w:type="gramStart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Стресс. Техники борьбы со стрессом.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Стресс. Причины стресса. Техники борьбы со </w:t>
            </w:r>
            <w:proofErr w:type="spellStart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срессом</w:t>
            </w:r>
            <w:proofErr w:type="spellEnd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Реалаксационные</w:t>
            </w:r>
            <w:proofErr w:type="spellEnd"/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игра.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200700" w:rsidRPr="00541333" w:rsidRDefault="00200700" w:rsidP="00541333">
            <w:pPr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200700" w:rsidRPr="00541333" w:rsidRDefault="00200700" w:rsidP="00541333">
            <w:pPr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«Создание газеты».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00700" w:rsidRPr="00541333" w:rsidTr="00533961">
        <w:trPr>
          <w:gridAfter w:val="1"/>
          <w:wAfter w:w="143" w:type="dxa"/>
        </w:trPr>
        <w:tc>
          <w:tcPr>
            <w:tcW w:w="10914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200700" w:rsidRPr="00541333" w:rsidRDefault="00200700" w:rsidP="00541333">
            <w:pPr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«ЗАКЛЮЧЕНИЕ»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курса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за год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«Азбука перемен»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0700" w:rsidRPr="00541333" w:rsidTr="00200700">
        <w:tc>
          <w:tcPr>
            <w:tcW w:w="13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541333" w:rsidRPr="00541333" w:rsidRDefault="00200700" w:rsidP="0054133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</w:tbl>
    <w:p w:rsidR="00200700" w:rsidRDefault="00200700" w:rsidP="0020070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700" w:rsidRPr="00200700" w:rsidRDefault="00200700" w:rsidP="0020070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20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информационное обеспечение курса</w:t>
      </w:r>
    </w:p>
    <w:p w:rsidR="00200700" w:rsidRPr="00200700" w:rsidRDefault="00200700" w:rsidP="0020070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20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200700" w:rsidRPr="00200700" w:rsidRDefault="00200700" w:rsidP="0020070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Иванова, Е.М. Основы психологического изучения профессиональной деятельности. [Текст]/ Е.М Иванова. - М.: Академия, 2007. - с.38-54.</w:t>
      </w:r>
    </w:p>
    <w:p w:rsidR="00200700" w:rsidRPr="00200700" w:rsidRDefault="00200700" w:rsidP="0020070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Иванова, Е.М. </w:t>
      </w:r>
      <w:proofErr w:type="spell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Спецпрактикум</w:t>
      </w:r>
      <w:proofErr w:type="spell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психологическому изучению профессиональной деятельности: Учебное пособие [Текст] / Е.М Иванова, О.Г. </w:t>
      </w:r>
      <w:proofErr w:type="spell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Носкова</w:t>
      </w:r>
      <w:proofErr w:type="spell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О.Н. Чернышева.- М.: Академия, 2000. - с.57-83.</w:t>
      </w:r>
    </w:p>
    <w:p w:rsidR="00200700" w:rsidRPr="00200700" w:rsidRDefault="00200700" w:rsidP="0020070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Красникова, Е.А. Этика и психология профессиональной деятельности: учеб.. - 2-е изд., </w:t>
      </w:r>
      <w:proofErr w:type="spell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- М.: ФОРУМ - ИНФРА - М, 2007. - 224 с.</w:t>
      </w:r>
    </w:p>
    <w:p w:rsidR="00200700" w:rsidRPr="00200700" w:rsidRDefault="00200700" w:rsidP="0020070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Пряжникова</w:t>
      </w:r>
      <w:proofErr w:type="spell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Е.Ю. Психология труда: теория и практика : </w:t>
      </w:r>
      <w:proofErr w:type="spell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бакалавров / Е.Ю. </w:t>
      </w:r>
      <w:proofErr w:type="spell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Пряжникова</w:t>
      </w:r>
      <w:proofErr w:type="spell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городской. </w:t>
      </w:r>
      <w:proofErr w:type="spell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</w:t>
      </w:r>
      <w:proofErr w:type="spell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ун-т. - М.: </w:t>
      </w:r>
      <w:proofErr w:type="spell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 - 521 с. - (</w:t>
      </w:r>
      <w:proofErr w:type="spell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</w:t>
      </w:r>
      <w:proofErr w:type="gram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азовый</w:t>
      </w:r>
      <w:proofErr w:type="spell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курс)..</w:t>
      </w:r>
    </w:p>
    <w:p w:rsidR="00200700" w:rsidRPr="00200700" w:rsidRDefault="00200700" w:rsidP="0020070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Романова, Е.С. Психологические основы </w:t>
      </w:r>
      <w:proofErr w:type="spell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профессиографии</w:t>
      </w:r>
      <w:proofErr w:type="spell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[Текст] / Е.С Романова, Г.А. Суворова. - М.: Прогресс, 2000.-с. 43-65.</w:t>
      </w:r>
    </w:p>
    <w:p w:rsidR="00200700" w:rsidRPr="00200700" w:rsidRDefault="00200700" w:rsidP="0020070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20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</w:t>
      </w:r>
    </w:p>
    <w:p w:rsidR="00200700" w:rsidRDefault="00200700" w:rsidP="0020070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</w:t>
      </w:r>
    </w:p>
    <w:p w:rsidR="00200700" w:rsidRPr="00200700" w:rsidRDefault="00200700" w:rsidP="0020070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Зеер</w:t>
      </w:r>
      <w:proofErr w:type="spell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Э.Ф. Психология профессий [Текст] / Э.Ф </w:t>
      </w:r>
      <w:proofErr w:type="spell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Зеер</w:t>
      </w:r>
      <w:proofErr w:type="spell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Екатеринбург,2000.-с.43-87.</w:t>
      </w:r>
    </w:p>
    <w:p w:rsidR="00200700" w:rsidRPr="00200700" w:rsidRDefault="00200700" w:rsidP="0020070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Иванова, Е.М. Основы психологического изучения профессиональной деятельности [Текст] / Е.М Иванова.- М.: Академия, 2007.-с.56-72.</w:t>
      </w:r>
    </w:p>
    <w:p w:rsidR="00200700" w:rsidRPr="00200700" w:rsidRDefault="00200700" w:rsidP="0020070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Климов, Е.А. Психология профессионального самоопределения [Текст]/ Е.А Климов. – М.: Воронеж,2006. - с.56-67.</w:t>
      </w:r>
    </w:p>
    <w:p w:rsidR="00200700" w:rsidRPr="00200700" w:rsidRDefault="00200700" w:rsidP="0020070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Психология труда: Учеб. для студ. </w:t>
      </w:r>
      <w:proofErr w:type="spell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 заведений</w:t>
      </w:r>
      <w:proofErr w:type="gram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А. В. Карпова [Текст]/ А.В. Карпов. - М.: ВЛАДОСС-ПРЕСС,2003.-352с.</w:t>
      </w:r>
    </w:p>
    <w:p w:rsidR="00200700" w:rsidRPr="00200700" w:rsidRDefault="00200700" w:rsidP="0020070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Пряжникова</w:t>
      </w:r>
      <w:proofErr w:type="spell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Е.Ю. Профориентация / </w:t>
      </w:r>
      <w:proofErr w:type="spell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</w:t>
      </w:r>
      <w:proofErr w:type="spell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студ. </w:t>
      </w:r>
      <w:proofErr w:type="spell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учебных заведений [Текст] / Е.Ю. </w:t>
      </w:r>
      <w:proofErr w:type="spell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Пряжникова</w:t>
      </w:r>
      <w:proofErr w:type="spell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Академия,2005.-496с.</w:t>
      </w:r>
    </w:p>
    <w:p w:rsidR="00200700" w:rsidRPr="00200700" w:rsidRDefault="00200700" w:rsidP="0020070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Климов, Е.А. Психология профессионала [Текст] / Е.А. Климов. – М.: Воронеж, 1996. – 136 с.</w:t>
      </w:r>
    </w:p>
    <w:p w:rsidR="00200700" w:rsidRPr="00200700" w:rsidRDefault="00200700" w:rsidP="0020070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Профессиональное самоопределение и профессиональная карьера молодежи: методика для преподавателя и профконсультанта</w:t>
      </w:r>
      <w:proofErr w:type="gram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од. Ред. С.Н. Чистяковой, А.Я. Журкиной [Текст] / С.Н. Чистякова, А.Я. Журкина. – М.: Институт профессионального самоопределения молодежи, 1993. – 89 с.</w:t>
      </w:r>
    </w:p>
    <w:p w:rsidR="00200700" w:rsidRPr="00200700" w:rsidRDefault="00200700" w:rsidP="0020070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Прощицкая</w:t>
      </w:r>
      <w:proofErr w:type="spell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Практикум по выбору профессии [Текст] / Е.Н. </w:t>
      </w:r>
      <w:proofErr w:type="spellStart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Прощицкая.-М</w:t>
      </w:r>
      <w:proofErr w:type="spellEnd"/>
      <w:r w:rsidRPr="0020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ВЛАДОСС-ПРЕСС, 2005.-с.46-68</w:t>
      </w:r>
    </w:p>
    <w:p w:rsidR="00541333" w:rsidRPr="00541333" w:rsidRDefault="00541333" w:rsidP="00541333">
      <w:pPr>
        <w:ind w:left="-1276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41333" w:rsidRPr="00541333" w:rsidSect="0060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502"/>
    <w:multiLevelType w:val="multilevel"/>
    <w:tmpl w:val="3C76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0ABE"/>
    <w:multiLevelType w:val="multilevel"/>
    <w:tmpl w:val="A992D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74FFA"/>
    <w:multiLevelType w:val="multilevel"/>
    <w:tmpl w:val="F78EBE20"/>
    <w:lvl w:ilvl="0">
      <w:start w:val="118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73314"/>
    <w:multiLevelType w:val="multilevel"/>
    <w:tmpl w:val="7C16BF88"/>
    <w:lvl w:ilvl="0">
      <w:start w:val="117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F5397"/>
    <w:multiLevelType w:val="multilevel"/>
    <w:tmpl w:val="21669922"/>
    <w:lvl w:ilvl="0">
      <w:start w:val="118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4437E"/>
    <w:multiLevelType w:val="multilevel"/>
    <w:tmpl w:val="F554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276F6"/>
    <w:multiLevelType w:val="multilevel"/>
    <w:tmpl w:val="1346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94C6C"/>
    <w:multiLevelType w:val="multilevel"/>
    <w:tmpl w:val="0C0A3C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85DDA"/>
    <w:multiLevelType w:val="multilevel"/>
    <w:tmpl w:val="69AA1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94DF4"/>
    <w:multiLevelType w:val="multilevel"/>
    <w:tmpl w:val="9D94E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84137"/>
    <w:multiLevelType w:val="multilevel"/>
    <w:tmpl w:val="3FE00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E6F8E"/>
    <w:multiLevelType w:val="multilevel"/>
    <w:tmpl w:val="B444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4A85"/>
    <w:rsid w:val="001B511A"/>
    <w:rsid w:val="00200700"/>
    <w:rsid w:val="00267EFC"/>
    <w:rsid w:val="004A3BD9"/>
    <w:rsid w:val="00541333"/>
    <w:rsid w:val="00604DE3"/>
    <w:rsid w:val="0070764A"/>
    <w:rsid w:val="00734A85"/>
    <w:rsid w:val="00863F17"/>
    <w:rsid w:val="009D7C80"/>
    <w:rsid w:val="00AB28B3"/>
    <w:rsid w:val="00BF5A8A"/>
    <w:rsid w:val="00C75DD3"/>
    <w:rsid w:val="00CD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541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41333"/>
  </w:style>
  <w:style w:type="paragraph" w:customStyle="1" w:styleId="c29">
    <w:name w:val="c29"/>
    <w:basedOn w:val="a"/>
    <w:rsid w:val="00541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541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1333"/>
  </w:style>
  <w:style w:type="paragraph" w:customStyle="1" w:styleId="c13">
    <w:name w:val="c13"/>
    <w:basedOn w:val="a"/>
    <w:rsid w:val="00541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413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541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41333"/>
  </w:style>
  <w:style w:type="paragraph" w:customStyle="1" w:styleId="c29">
    <w:name w:val="c29"/>
    <w:basedOn w:val="a"/>
    <w:rsid w:val="00541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541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1333"/>
  </w:style>
  <w:style w:type="paragraph" w:customStyle="1" w:styleId="c13">
    <w:name w:val="c13"/>
    <w:basedOn w:val="a"/>
    <w:rsid w:val="00541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413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ferentsau</cp:lastModifiedBy>
  <cp:revision>7</cp:revision>
  <dcterms:created xsi:type="dcterms:W3CDTF">2016-12-26T17:49:00Z</dcterms:created>
  <dcterms:modified xsi:type="dcterms:W3CDTF">2020-12-09T05:34:00Z</dcterms:modified>
</cp:coreProperties>
</file>